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A3B8" w14:textId="77777777" w:rsidR="002A7584" w:rsidRDefault="002A7584" w:rsidP="002A7584">
      <w:pPr>
        <w:pStyle w:val="Sub-Head"/>
        <w:spacing w:before="0" w:line="240" w:lineRule="auto"/>
        <w:rPr>
          <w:rFonts w:ascii="Times New Roman" w:hAnsi="Times New Roman"/>
        </w:rPr>
      </w:pPr>
      <w:smartTag w:uri="urn:schemas-microsoft-com:office:smarttags" w:element="place">
        <w:r w:rsidRPr="00937D51">
          <w:rPr>
            <w:rFonts w:ascii="Times New Roman" w:hAnsi="Times New Roman"/>
          </w:rPr>
          <w:t>Upper Delaware</w:t>
        </w:r>
      </w:smartTag>
      <w:r w:rsidRPr="00937D51">
        <w:rPr>
          <w:rFonts w:ascii="Times New Roman" w:hAnsi="Times New Roman"/>
        </w:rPr>
        <w:t xml:space="preserve"> Council</w:t>
      </w:r>
    </w:p>
    <w:p w14:paraId="32BA8616" w14:textId="77777777" w:rsidR="00B63C28" w:rsidRPr="00937D51" w:rsidRDefault="00603F36" w:rsidP="002A7584">
      <w:pPr>
        <w:pStyle w:val="MainHeading"/>
        <w:spacing w:before="0" w:line="240" w:lineRule="auto"/>
        <w:rPr>
          <w:rFonts w:ascii="Times New Roman" w:hAnsi="Times New Roman"/>
        </w:rPr>
      </w:pPr>
      <w:r w:rsidRPr="00937D51">
        <w:rPr>
          <w:rFonts w:ascii="Times New Roman" w:hAnsi="Times New Roman"/>
        </w:rPr>
        <w:t xml:space="preserve">Technical Assistance Grant and </w:t>
      </w:r>
      <w:r w:rsidR="00B63C28" w:rsidRPr="00937D51">
        <w:rPr>
          <w:rFonts w:ascii="Times New Roman" w:hAnsi="Times New Roman"/>
        </w:rPr>
        <w:t>Contract Criteria</w:t>
      </w:r>
    </w:p>
    <w:p w14:paraId="38B6D555" w14:textId="77777777" w:rsidR="00B63C28" w:rsidRDefault="00B63C28" w:rsidP="002A7584">
      <w:pPr>
        <w:pStyle w:val="Sub-Head"/>
        <w:spacing w:before="0" w:line="240" w:lineRule="auto"/>
        <w:rPr>
          <w:rFonts w:ascii="Times New Roman" w:hAnsi="Times New Roman"/>
        </w:rPr>
      </w:pPr>
      <w:r w:rsidRPr="00937D51">
        <w:rPr>
          <w:rFonts w:ascii="Times New Roman" w:hAnsi="Times New Roman"/>
        </w:rPr>
        <w:t>Plan Implementation Projects</w:t>
      </w:r>
    </w:p>
    <w:p w14:paraId="5922E177" w14:textId="77777777" w:rsidR="002A7584" w:rsidRPr="00937D51" w:rsidRDefault="002A7584" w:rsidP="002A7584">
      <w:pPr>
        <w:pStyle w:val="Sub-Head"/>
        <w:spacing w:before="0" w:line="240" w:lineRule="auto"/>
        <w:rPr>
          <w:rFonts w:ascii="Times New Roman" w:hAnsi="Times New Roman"/>
        </w:rPr>
      </w:pPr>
    </w:p>
    <w:p w14:paraId="2A3065ED" w14:textId="77777777" w:rsidR="00B63C28" w:rsidRPr="00937D51" w:rsidRDefault="00B63C28" w:rsidP="002A7584">
      <w:pPr>
        <w:jc w:val="both"/>
        <w:rPr>
          <w:rFonts w:ascii="Times New Roman" w:hAnsi="Times New Roman"/>
        </w:rPr>
      </w:pPr>
      <w:r w:rsidRPr="00937D51">
        <w:rPr>
          <w:rFonts w:ascii="Times New Roman" w:hAnsi="Times New Roman"/>
        </w:rPr>
        <w:t xml:space="preserve">The Upper Delaware Council </w:t>
      </w:r>
      <w:r w:rsidR="00381F64">
        <w:rPr>
          <w:rFonts w:ascii="Times New Roman" w:hAnsi="Times New Roman"/>
        </w:rPr>
        <w:t xml:space="preserve">(UDC) </w:t>
      </w:r>
      <w:r w:rsidRPr="00937D51">
        <w:rPr>
          <w:rFonts w:ascii="Times New Roman" w:hAnsi="Times New Roman"/>
        </w:rPr>
        <w:t>intends to achieve many of its goals in direct and active cooperation with local governments</w:t>
      </w:r>
      <w:r w:rsidR="00381F64">
        <w:rPr>
          <w:rFonts w:ascii="Times New Roman" w:hAnsi="Times New Roman"/>
        </w:rPr>
        <w:t>. The National Park Service</w:t>
      </w:r>
      <w:r w:rsidR="005A5354">
        <w:rPr>
          <w:rFonts w:ascii="Times New Roman" w:hAnsi="Times New Roman"/>
        </w:rPr>
        <w:t>, contingent upon appropriations,</w:t>
      </w:r>
      <w:r w:rsidR="00381F64">
        <w:rPr>
          <w:rFonts w:ascii="Times New Roman" w:hAnsi="Times New Roman"/>
        </w:rPr>
        <w:t xml:space="preserve"> provides funding to the UDC to support</w:t>
      </w:r>
      <w:r w:rsidR="00D34782">
        <w:rPr>
          <w:rFonts w:ascii="Times New Roman" w:hAnsi="Times New Roman"/>
        </w:rPr>
        <w:t xml:space="preserve"> </w:t>
      </w:r>
      <w:r w:rsidR="009D0D3D" w:rsidRPr="00937D51">
        <w:rPr>
          <w:rFonts w:ascii="Times New Roman" w:hAnsi="Times New Roman"/>
        </w:rPr>
        <w:t>technical assistance grants</w:t>
      </w:r>
      <w:r w:rsidRPr="00937D51">
        <w:rPr>
          <w:rFonts w:ascii="Times New Roman" w:hAnsi="Times New Roman"/>
        </w:rPr>
        <w:t xml:space="preserve"> to expand and improve the ability of local governments to </w:t>
      </w:r>
      <w:r w:rsidR="00381F64">
        <w:rPr>
          <w:rFonts w:ascii="Times New Roman" w:hAnsi="Times New Roman"/>
        </w:rPr>
        <w:t>prepare or revise relevant laws, plans, and ordinances to substantially conform with the Upper Delaware enabling legislation, the River Management Plan, and the Land and Water Use Guidelines</w:t>
      </w:r>
      <w:r w:rsidRPr="00937D51">
        <w:rPr>
          <w:rFonts w:ascii="Times New Roman" w:hAnsi="Times New Roman"/>
        </w:rPr>
        <w:t>.  The following criteria are the factors that will be used by the Upper Delaware Council for the allocation and commitment of UDC funds to member towns</w:t>
      </w:r>
      <w:r w:rsidR="00670E98" w:rsidRPr="00937D51">
        <w:rPr>
          <w:rFonts w:ascii="Times New Roman" w:hAnsi="Times New Roman"/>
        </w:rPr>
        <w:t>,</w:t>
      </w:r>
      <w:r w:rsidRPr="00937D51">
        <w:rPr>
          <w:rFonts w:ascii="Times New Roman" w:hAnsi="Times New Roman"/>
        </w:rPr>
        <w:t xml:space="preserve"> </w:t>
      </w:r>
      <w:r w:rsidR="00670E98" w:rsidRPr="00937D51">
        <w:rPr>
          <w:rFonts w:ascii="Times New Roman" w:hAnsi="Times New Roman"/>
        </w:rPr>
        <w:t xml:space="preserve">townships </w:t>
      </w:r>
      <w:r w:rsidRPr="00937D51">
        <w:rPr>
          <w:rFonts w:ascii="Times New Roman" w:hAnsi="Times New Roman"/>
        </w:rPr>
        <w:t xml:space="preserve">and </w:t>
      </w:r>
      <w:r w:rsidR="00381F64">
        <w:rPr>
          <w:rFonts w:ascii="Times New Roman" w:hAnsi="Times New Roman"/>
        </w:rPr>
        <w:t>county governments</w:t>
      </w:r>
      <w:r w:rsidRPr="00937D51">
        <w:rPr>
          <w:rFonts w:ascii="Times New Roman" w:hAnsi="Times New Roman"/>
        </w:rPr>
        <w:t xml:space="preserve"> in furtherance of the </w:t>
      </w:r>
      <w:r w:rsidR="00381F64">
        <w:rPr>
          <w:rFonts w:ascii="Times New Roman" w:hAnsi="Times New Roman"/>
        </w:rPr>
        <w:t>Plan’s goals and objectives</w:t>
      </w:r>
      <w:r w:rsidRPr="00937D51">
        <w:rPr>
          <w:rFonts w:ascii="Times New Roman" w:hAnsi="Times New Roman"/>
        </w:rPr>
        <w:t>.  The criteria consist of three sections:</w:t>
      </w:r>
    </w:p>
    <w:p w14:paraId="1DC30AD1" w14:textId="77777777" w:rsidR="00B63C28" w:rsidRPr="00937D51" w:rsidRDefault="00B63C28" w:rsidP="002A7584">
      <w:pPr>
        <w:pStyle w:val="HangingIndent"/>
        <w:jc w:val="both"/>
        <w:rPr>
          <w:rFonts w:ascii="Times New Roman" w:hAnsi="Times New Roman"/>
        </w:rPr>
      </w:pPr>
      <w:r w:rsidRPr="00937D51">
        <w:rPr>
          <w:rFonts w:ascii="Times New Roman" w:hAnsi="Times New Roman"/>
        </w:rPr>
        <w:t>1.</w:t>
      </w:r>
      <w:r w:rsidRPr="00937D51">
        <w:rPr>
          <w:rFonts w:ascii="Times New Roman" w:hAnsi="Times New Roman"/>
        </w:rPr>
        <w:tab/>
        <w:t>Qualifications and Restrictions - The qualifications and restrictions are conditions that must be satisfied by any proposal, project, grant, contract, and by each applicant for proposals,</w:t>
      </w:r>
      <w:r w:rsidR="003F5C4F" w:rsidRPr="00937D51">
        <w:rPr>
          <w:rFonts w:ascii="Times New Roman" w:hAnsi="Times New Roman"/>
        </w:rPr>
        <w:t xml:space="preserve"> projects, grants or contracts.</w:t>
      </w:r>
    </w:p>
    <w:p w14:paraId="5E82C5F9" w14:textId="77777777" w:rsidR="00B63C28" w:rsidRPr="00937D51" w:rsidRDefault="00B63C28" w:rsidP="002A7584">
      <w:pPr>
        <w:pStyle w:val="HangingIndent"/>
        <w:jc w:val="both"/>
        <w:rPr>
          <w:rFonts w:ascii="Times New Roman" w:hAnsi="Times New Roman"/>
        </w:rPr>
      </w:pPr>
      <w:r w:rsidRPr="00937D51">
        <w:rPr>
          <w:rFonts w:ascii="Times New Roman" w:hAnsi="Times New Roman"/>
        </w:rPr>
        <w:t>2.</w:t>
      </w:r>
      <w:r w:rsidRPr="00937D51">
        <w:rPr>
          <w:rFonts w:ascii="Times New Roman" w:hAnsi="Times New Roman"/>
        </w:rPr>
        <w:tab/>
        <w:t>Purposes - A project must fulfill or be designed to meet at least one of the conditions listed in the purposes section to merit consideration by the UDC.  The UDC may use these purposes as preliminary ranking factors for determining the relative merit of competing proposals.</w:t>
      </w:r>
    </w:p>
    <w:p w14:paraId="59F1B753" w14:textId="77777777" w:rsidR="00B63C28" w:rsidRPr="00937D51" w:rsidRDefault="00B63C28" w:rsidP="00E4493D">
      <w:pPr>
        <w:pStyle w:val="HangingIndent"/>
        <w:spacing w:after="0"/>
        <w:ind w:left="605" w:hanging="605"/>
        <w:jc w:val="both"/>
        <w:rPr>
          <w:rFonts w:ascii="Times New Roman" w:hAnsi="Times New Roman"/>
        </w:rPr>
      </w:pPr>
      <w:r w:rsidRPr="00937D51">
        <w:rPr>
          <w:rFonts w:ascii="Times New Roman" w:hAnsi="Times New Roman"/>
        </w:rPr>
        <w:t>3.</w:t>
      </w:r>
      <w:r w:rsidRPr="00937D51">
        <w:rPr>
          <w:rFonts w:ascii="Times New Roman" w:hAnsi="Times New Roman"/>
        </w:rPr>
        <w:tab/>
        <w:t>Procedures - These are the actual guidelines that the UDC will follow in order to decide upon the awarding of grants, and provide procedures for public notification, application, review, decision making, contract supervision, and final review and reporting.</w:t>
      </w:r>
    </w:p>
    <w:p w14:paraId="2912CB23" w14:textId="77777777" w:rsidR="00B63C28" w:rsidRPr="00937D51" w:rsidRDefault="00B63C28" w:rsidP="00E4493D">
      <w:pPr>
        <w:pStyle w:val="Heading1"/>
        <w:spacing w:before="240" w:after="240"/>
        <w:rPr>
          <w:rFonts w:ascii="Times New Roman" w:hAnsi="Times New Roman"/>
        </w:rPr>
      </w:pPr>
      <w:r w:rsidRPr="000E30DD">
        <w:rPr>
          <w:rFonts w:ascii="Times New Roman" w:hAnsi="Times New Roman"/>
        </w:rPr>
        <w:t>Qualifications and Restrictions</w:t>
      </w:r>
    </w:p>
    <w:p w14:paraId="5107CB57" w14:textId="77777777" w:rsidR="00B63C28" w:rsidRPr="00937D51" w:rsidRDefault="00B63C28" w:rsidP="002A7584">
      <w:pPr>
        <w:jc w:val="both"/>
        <w:rPr>
          <w:rFonts w:ascii="Times New Roman" w:hAnsi="Times New Roman"/>
        </w:rPr>
      </w:pPr>
      <w:r w:rsidRPr="00937D51">
        <w:rPr>
          <w:rFonts w:ascii="Times New Roman" w:hAnsi="Times New Roman"/>
        </w:rPr>
        <w:t>Grants must adhere to the following qualifications in order to be considered for award:</w:t>
      </w:r>
    </w:p>
    <w:p w14:paraId="3310A957" w14:textId="77777777" w:rsidR="00B63C28" w:rsidRPr="00937D51" w:rsidRDefault="00B63C28" w:rsidP="002A7584">
      <w:pPr>
        <w:pStyle w:val="HangingIndent"/>
        <w:jc w:val="both"/>
        <w:rPr>
          <w:rFonts w:ascii="Times New Roman" w:hAnsi="Times New Roman"/>
        </w:rPr>
      </w:pPr>
      <w:r w:rsidRPr="00937D51">
        <w:rPr>
          <w:rFonts w:ascii="Times New Roman" w:hAnsi="Times New Roman"/>
        </w:rPr>
        <w:t>1.</w:t>
      </w:r>
      <w:r w:rsidRPr="00937D51">
        <w:rPr>
          <w:rFonts w:ascii="Times New Roman" w:hAnsi="Times New Roman"/>
        </w:rPr>
        <w:tab/>
        <w:t>Grants to governments are limited to UDC member governments and affected counties.</w:t>
      </w:r>
    </w:p>
    <w:p w14:paraId="213D3531" w14:textId="77777777" w:rsidR="00B63C28" w:rsidRPr="00937D51" w:rsidRDefault="00B63C28" w:rsidP="002A7584">
      <w:pPr>
        <w:pStyle w:val="Level1Text"/>
        <w:jc w:val="both"/>
        <w:rPr>
          <w:rFonts w:ascii="Times New Roman" w:hAnsi="Times New Roman"/>
        </w:rPr>
      </w:pPr>
      <w:r w:rsidRPr="00937D51">
        <w:rPr>
          <w:rFonts w:ascii="Times New Roman" w:hAnsi="Times New Roman"/>
        </w:rPr>
        <w:t xml:space="preserve">Grants from the UDC will be limited to such local governments, agencies, and other governmental bodies that are members of the UDC.  Any town </w:t>
      </w:r>
      <w:r w:rsidR="00670E98" w:rsidRPr="00937D51">
        <w:rPr>
          <w:rFonts w:ascii="Times New Roman" w:hAnsi="Times New Roman"/>
        </w:rPr>
        <w:t xml:space="preserve">or township </w:t>
      </w:r>
      <w:r w:rsidRPr="00937D51">
        <w:rPr>
          <w:rFonts w:ascii="Times New Roman" w:hAnsi="Times New Roman"/>
        </w:rPr>
        <w:t xml:space="preserve">that is not a member of the UDC shall not be eligible for grants or contracts from the UDC. </w:t>
      </w:r>
    </w:p>
    <w:p w14:paraId="442E5053" w14:textId="77777777" w:rsidR="00B63C28" w:rsidRPr="00937D51" w:rsidRDefault="00B63C28" w:rsidP="002A7584">
      <w:pPr>
        <w:pStyle w:val="HangingIndent"/>
        <w:jc w:val="both"/>
        <w:rPr>
          <w:rFonts w:ascii="Times New Roman" w:hAnsi="Times New Roman"/>
        </w:rPr>
      </w:pPr>
      <w:r w:rsidRPr="000E30DD">
        <w:rPr>
          <w:rFonts w:ascii="Times New Roman" w:hAnsi="Times New Roman"/>
        </w:rPr>
        <w:t>2.</w:t>
      </w:r>
      <w:r w:rsidRPr="00937D51">
        <w:rPr>
          <w:rFonts w:ascii="Times New Roman" w:hAnsi="Times New Roman"/>
        </w:rPr>
        <w:tab/>
      </w:r>
      <w:r w:rsidR="008D319B" w:rsidRPr="008D319B">
        <w:rPr>
          <w:rFonts w:ascii="Times New Roman" w:hAnsi="Times New Roman"/>
        </w:rPr>
        <w:t xml:space="preserve">Grants </w:t>
      </w:r>
      <w:r w:rsidR="00B9373E">
        <w:rPr>
          <w:rFonts w:ascii="Times New Roman" w:hAnsi="Times New Roman"/>
        </w:rPr>
        <w:t>must be for research,</w:t>
      </w:r>
      <w:r w:rsidR="008D319B" w:rsidRPr="008D319B">
        <w:rPr>
          <w:rFonts w:ascii="Times New Roman" w:hAnsi="Times New Roman"/>
        </w:rPr>
        <w:t xml:space="preserve"> planning, or other assistance in plan implementation primarily related to land use planning, G</w:t>
      </w:r>
      <w:r w:rsidR="00B9373E">
        <w:rPr>
          <w:rFonts w:ascii="Times New Roman" w:hAnsi="Times New Roman"/>
        </w:rPr>
        <w:t>eographic Information Systems (GIS) planning, zoning ordinances and</w:t>
      </w:r>
      <w:r w:rsidR="008D319B" w:rsidRPr="008D319B">
        <w:rPr>
          <w:rFonts w:ascii="Times New Roman" w:hAnsi="Times New Roman"/>
        </w:rPr>
        <w:t xml:space="preserve"> revision</w:t>
      </w:r>
      <w:r w:rsidR="00B9373E">
        <w:rPr>
          <w:rFonts w:ascii="Times New Roman" w:hAnsi="Times New Roman"/>
        </w:rPr>
        <w:t>s</w:t>
      </w:r>
      <w:r w:rsidR="008D319B" w:rsidRPr="008D319B">
        <w:rPr>
          <w:rFonts w:ascii="Times New Roman" w:hAnsi="Times New Roman"/>
        </w:rPr>
        <w:t xml:space="preserve">, codification of laws, </w:t>
      </w:r>
      <w:r w:rsidR="00B9373E">
        <w:rPr>
          <w:rFonts w:ascii="Times New Roman" w:hAnsi="Times New Roman"/>
        </w:rPr>
        <w:t xml:space="preserve">and updates of </w:t>
      </w:r>
      <w:r w:rsidR="008D319B" w:rsidRPr="008D319B">
        <w:rPr>
          <w:rFonts w:ascii="Times New Roman" w:hAnsi="Times New Roman"/>
        </w:rPr>
        <w:t>comprehensive and master plan</w:t>
      </w:r>
      <w:r w:rsidR="00B9373E">
        <w:rPr>
          <w:rFonts w:ascii="Times New Roman" w:hAnsi="Times New Roman"/>
        </w:rPr>
        <w:t>s.</w:t>
      </w:r>
    </w:p>
    <w:p w14:paraId="3FCC4A7B" w14:textId="77777777" w:rsidR="008D319B" w:rsidRPr="008D319B" w:rsidRDefault="008D319B" w:rsidP="002A7584">
      <w:pPr>
        <w:pStyle w:val="Level1Text"/>
        <w:jc w:val="both"/>
        <w:rPr>
          <w:rFonts w:ascii="Times New Roman" w:hAnsi="Times New Roman"/>
        </w:rPr>
      </w:pPr>
      <w:r w:rsidRPr="008D319B">
        <w:rPr>
          <w:rFonts w:ascii="Times New Roman" w:hAnsi="Times New Roman"/>
        </w:rPr>
        <w:t>Additionally,</w:t>
      </w:r>
      <w:r w:rsidR="00B9373E">
        <w:rPr>
          <w:rFonts w:ascii="Times New Roman" w:hAnsi="Times New Roman"/>
        </w:rPr>
        <w:t xml:space="preserve"> projects that support education, interpretation, documentation, resource protection, stewardship, and economic needs as identified by members will be considered. Applicants must define how the project meets specific goals and objectives of the River Management Plan to potentially qualify for financial assistance.</w:t>
      </w:r>
    </w:p>
    <w:p w14:paraId="1B5231B8" w14:textId="77777777" w:rsidR="00B63C28" w:rsidRPr="00937D51" w:rsidRDefault="00B63C28" w:rsidP="002A7584">
      <w:pPr>
        <w:pStyle w:val="Level1Text"/>
        <w:jc w:val="both"/>
        <w:rPr>
          <w:rFonts w:ascii="Times New Roman" w:hAnsi="Times New Roman"/>
        </w:rPr>
      </w:pPr>
      <w:r w:rsidRPr="00937D51">
        <w:rPr>
          <w:rFonts w:ascii="Times New Roman" w:hAnsi="Times New Roman"/>
        </w:rPr>
        <w:t>No funds may be granted or contracts undertaken for such activities as land acquisition</w:t>
      </w:r>
      <w:r w:rsidR="0078222E">
        <w:rPr>
          <w:rFonts w:ascii="Times New Roman" w:hAnsi="Times New Roman"/>
        </w:rPr>
        <w:t>, construction, or other "brick</w:t>
      </w:r>
      <w:r w:rsidRPr="00937D51">
        <w:rPr>
          <w:rFonts w:ascii="Times New Roman" w:hAnsi="Times New Roman"/>
        </w:rPr>
        <w:t xml:space="preserve"> and mortar" </w:t>
      </w:r>
      <w:r w:rsidR="008D319B" w:rsidRPr="00937D51">
        <w:rPr>
          <w:rFonts w:ascii="Times New Roman" w:hAnsi="Times New Roman"/>
        </w:rPr>
        <w:t>capital</w:t>
      </w:r>
      <w:r w:rsidR="00B9373E">
        <w:rPr>
          <w:rFonts w:ascii="Times New Roman" w:hAnsi="Times New Roman"/>
        </w:rPr>
        <w:t xml:space="preserve"> projects</w:t>
      </w:r>
      <w:r w:rsidRPr="00937D51">
        <w:rPr>
          <w:rFonts w:ascii="Times New Roman" w:hAnsi="Times New Roman"/>
        </w:rPr>
        <w:t>.</w:t>
      </w:r>
    </w:p>
    <w:p w14:paraId="3B4A1BF0" w14:textId="77777777" w:rsidR="00B63C28" w:rsidRPr="00937D51" w:rsidRDefault="00B63C28" w:rsidP="002A7584">
      <w:pPr>
        <w:pStyle w:val="HangingIndent"/>
        <w:ind w:left="0" w:firstLine="0"/>
        <w:jc w:val="both"/>
        <w:rPr>
          <w:rFonts w:ascii="Times New Roman" w:hAnsi="Times New Roman"/>
        </w:rPr>
      </w:pPr>
      <w:r w:rsidRPr="00937D51">
        <w:rPr>
          <w:rFonts w:ascii="Times New Roman" w:hAnsi="Times New Roman"/>
        </w:rPr>
        <w:t>3.</w:t>
      </w:r>
      <w:r w:rsidRPr="00937D51">
        <w:rPr>
          <w:rFonts w:ascii="Times New Roman" w:hAnsi="Times New Roman"/>
        </w:rPr>
        <w:tab/>
        <w:t xml:space="preserve">Proposals must relate to the </w:t>
      </w:r>
      <w:r w:rsidR="0078222E" w:rsidRPr="0078222E">
        <w:rPr>
          <w:rFonts w:ascii="Times New Roman" w:hAnsi="Times New Roman"/>
        </w:rPr>
        <w:t>Upper Delaware Scenic and Recreational River Final River Management Plan</w:t>
      </w:r>
      <w:r w:rsidRPr="00937D51">
        <w:rPr>
          <w:rFonts w:ascii="Times New Roman" w:hAnsi="Times New Roman"/>
        </w:rPr>
        <w:t>.</w:t>
      </w:r>
    </w:p>
    <w:p w14:paraId="251E9397" w14:textId="77777777" w:rsidR="00B63C28" w:rsidRPr="00937D51" w:rsidRDefault="00B63C28" w:rsidP="002A7584">
      <w:pPr>
        <w:pStyle w:val="Level1Text"/>
        <w:jc w:val="both"/>
        <w:rPr>
          <w:rFonts w:ascii="Times New Roman" w:hAnsi="Times New Roman"/>
        </w:rPr>
      </w:pPr>
      <w:r w:rsidRPr="00937D51">
        <w:rPr>
          <w:rFonts w:ascii="Times New Roman" w:hAnsi="Times New Roman"/>
        </w:rPr>
        <w:t xml:space="preserve">All proposals must relate directly to and support the implementation of the </w:t>
      </w:r>
      <w:r w:rsidR="0078222E" w:rsidRPr="0078222E">
        <w:rPr>
          <w:rFonts w:ascii="Times New Roman" w:hAnsi="Times New Roman"/>
        </w:rPr>
        <w:t>Upper Delaware Scenic and Recreational River Final River Management Plan</w:t>
      </w:r>
      <w:r w:rsidRPr="00937D51">
        <w:rPr>
          <w:rFonts w:ascii="Times New Roman" w:hAnsi="Times New Roman"/>
        </w:rPr>
        <w:t>, including the a</w:t>
      </w:r>
      <w:r w:rsidR="00F3086A" w:rsidRPr="00937D51">
        <w:rPr>
          <w:rFonts w:ascii="Times New Roman" w:hAnsi="Times New Roman"/>
        </w:rPr>
        <w:t xml:space="preserve">ssistance of UDC member towns </w:t>
      </w:r>
      <w:r w:rsidR="00670E98" w:rsidRPr="00937D51">
        <w:rPr>
          <w:rFonts w:ascii="Times New Roman" w:hAnsi="Times New Roman"/>
        </w:rPr>
        <w:t xml:space="preserve">and </w:t>
      </w:r>
      <w:r w:rsidR="00670E98" w:rsidRPr="00937D51">
        <w:rPr>
          <w:rFonts w:ascii="Times New Roman" w:hAnsi="Times New Roman"/>
        </w:rPr>
        <w:lastRenderedPageBreak/>
        <w:t xml:space="preserve">townships </w:t>
      </w:r>
      <w:r w:rsidR="00F3086A" w:rsidRPr="00937D51">
        <w:rPr>
          <w:rFonts w:ascii="Times New Roman" w:hAnsi="Times New Roman"/>
        </w:rPr>
        <w:t>to</w:t>
      </w:r>
      <w:r w:rsidRPr="00937D51">
        <w:rPr>
          <w:rFonts w:ascii="Times New Roman" w:hAnsi="Times New Roman"/>
        </w:rPr>
        <w:t xml:space="preserve"> reach substantial conformance requirements with or in furtherance of the </w:t>
      </w:r>
      <w:r w:rsidR="00B43310">
        <w:rPr>
          <w:rFonts w:ascii="Times New Roman" w:hAnsi="Times New Roman"/>
        </w:rPr>
        <w:t>River Management Plan and the Land and Water Use Guidelines.</w:t>
      </w:r>
    </w:p>
    <w:p w14:paraId="2110D3AF" w14:textId="07D4DE93" w:rsidR="00B63C28" w:rsidRPr="00937D51" w:rsidRDefault="00B63C28" w:rsidP="00AB281A">
      <w:pPr>
        <w:pStyle w:val="HangingIndent"/>
        <w:spacing w:after="0"/>
        <w:ind w:left="605" w:hanging="605"/>
        <w:jc w:val="both"/>
        <w:rPr>
          <w:rFonts w:ascii="Times New Roman" w:hAnsi="Times New Roman"/>
        </w:rPr>
      </w:pPr>
      <w:r w:rsidRPr="00937D51">
        <w:rPr>
          <w:rFonts w:ascii="Times New Roman" w:hAnsi="Times New Roman"/>
        </w:rPr>
        <w:t>4.</w:t>
      </w:r>
      <w:r w:rsidRPr="00937D51">
        <w:rPr>
          <w:rFonts w:ascii="Times New Roman" w:hAnsi="Times New Roman"/>
        </w:rPr>
        <w:tab/>
        <w:t>Deadline for Agreements</w:t>
      </w:r>
      <w:r w:rsidR="00AB281A">
        <w:rPr>
          <w:rFonts w:ascii="Times New Roman" w:hAnsi="Times New Roman"/>
        </w:rPr>
        <w:t xml:space="preserve">: </w:t>
      </w:r>
      <w:r w:rsidRPr="00937D51">
        <w:rPr>
          <w:rFonts w:ascii="Times New Roman" w:hAnsi="Times New Roman"/>
        </w:rPr>
        <w:t xml:space="preserve">All contracts or grants under this section </w:t>
      </w:r>
      <w:r w:rsidR="00793A72">
        <w:rPr>
          <w:rFonts w:ascii="Times New Roman" w:hAnsi="Times New Roman"/>
        </w:rPr>
        <w:t xml:space="preserve">for Fiscal Year </w:t>
      </w:r>
      <w:r w:rsidR="005A5354">
        <w:rPr>
          <w:rFonts w:ascii="Times New Roman" w:hAnsi="Times New Roman"/>
        </w:rPr>
        <w:t>202</w:t>
      </w:r>
      <w:r w:rsidR="00550698">
        <w:rPr>
          <w:rFonts w:ascii="Times New Roman" w:hAnsi="Times New Roman"/>
        </w:rPr>
        <w:t>4</w:t>
      </w:r>
      <w:r w:rsidR="005A5354" w:rsidRPr="00937D51">
        <w:rPr>
          <w:rFonts w:ascii="Times New Roman" w:hAnsi="Times New Roman"/>
        </w:rPr>
        <w:t xml:space="preserve"> </w:t>
      </w:r>
      <w:r w:rsidRPr="00937D51">
        <w:rPr>
          <w:rFonts w:ascii="Times New Roman" w:hAnsi="Times New Roman"/>
        </w:rPr>
        <w:t xml:space="preserve">must be agreed to and work started no </w:t>
      </w:r>
      <w:r w:rsidR="005A5354">
        <w:rPr>
          <w:rFonts w:ascii="Times New Roman" w:hAnsi="Times New Roman"/>
        </w:rPr>
        <w:t xml:space="preserve">earlier </w:t>
      </w:r>
      <w:r w:rsidRPr="00937D51">
        <w:rPr>
          <w:rFonts w:ascii="Times New Roman" w:hAnsi="Times New Roman"/>
        </w:rPr>
        <w:t xml:space="preserve">than </w:t>
      </w:r>
      <w:r w:rsidR="005C2395" w:rsidRPr="00F008C4">
        <w:rPr>
          <w:rFonts w:ascii="Times New Roman" w:hAnsi="Times New Roman"/>
          <w:b/>
        </w:rPr>
        <w:t xml:space="preserve">October </w:t>
      </w:r>
      <w:r w:rsidR="005727E0">
        <w:rPr>
          <w:rFonts w:ascii="Times New Roman" w:hAnsi="Times New Roman"/>
          <w:b/>
        </w:rPr>
        <w:t>1, 202</w:t>
      </w:r>
      <w:r w:rsidR="00180AC8">
        <w:rPr>
          <w:rFonts w:ascii="Times New Roman" w:hAnsi="Times New Roman"/>
          <w:b/>
        </w:rPr>
        <w:t>3</w:t>
      </w:r>
      <w:r w:rsidR="005727E0">
        <w:rPr>
          <w:rFonts w:ascii="Times New Roman" w:hAnsi="Times New Roman"/>
          <w:b/>
        </w:rPr>
        <w:t xml:space="preserve"> </w:t>
      </w:r>
      <w:r w:rsidR="00603F36" w:rsidRPr="00937D51">
        <w:rPr>
          <w:rFonts w:ascii="Times New Roman" w:hAnsi="Times New Roman"/>
        </w:rPr>
        <w:t>(t</w:t>
      </w:r>
      <w:r w:rsidR="005D4853" w:rsidRPr="00937D51">
        <w:rPr>
          <w:rFonts w:ascii="Times New Roman" w:hAnsi="Times New Roman"/>
        </w:rPr>
        <w:t xml:space="preserve">he beginning of Fiscal Year </w:t>
      </w:r>
      <w:r w:rsidR="00793A72">
        <w:rPr>
          <w:rFonts w:ascii="Times New Roman" w:hAnsi="Times New Roman"/>
        </w:rPr>
        <w:t>20</w:t>
      </w:r>
      <w:r w:rsidR="005727E0">
        <w:rPr>
          <w:rFonts w:ascii="Times New Roman" w:hAnsi="Times New Roman"/>
        </w:rPr>
        <w:t>2</w:t>
      </w:r>
      <w:r w:rsidR="00550698">
        <w:rPr>
          <w:rFonts w:ascii="Times New Roman" w:hAnsi="Times New Roman"/>
        </w:rPr>
        <w:t>4</w:t>
      </w:r>
      <w:r w:rsidR="00603F36" w:rsidRPr="00937D51">
        <w:rPr>
          <w:rFonts w:ascii="Times New Roman" w:hAnsi="Times New Roman"/>
        </w:rPr>
        <w:t>)</w:t>
      </w:r>
      <w:r w:rsidRPr="00937D51">
        <w:rPr>
          <w:rFonts w:ascii="Times New Roman" w:hAnsi="Times New Roman"/>
        </w:rPr>
        <w:t xml:space="preserve">.  </w:t>
      </w:r>
      <w:r w:rsidR="00F3086A" w:rsidRPr="00937D51">
        <w:rPr>
          <w:rFonts w:ascii="Times New Roman" w:hAnsi="Times New Roman"/>
        </w:rPr>
        <w:t>All</w:t>
      </w:r>
      <w:r w:rsidRPr="00937D51">
        <w:rPr>
          <w:rFonts w:ascii="Times New Roman" w:hAnsi="Times New Roman"/>
        </w:rPr>
        <w:t xml:space="preserve"> legal commitments </w:t>
      </w:r>
      <w:r w:rsidR="005D4853" w:rsidRPr="00937D51">
        <w:rPr>
          <w:rFonts w:ascii="Times New Roman" w:hAnsi="Times New Roman"/>
        </w:rPr>
        <w:t xml:space="preserve">for Fiscal Year </w:t>
      </w:r>
      <w:r w:rsidR="005727E0">
        <w:rPr>
          <w:rFonts w:ascii="Times New Roman" w:hAnsi="Times New Roman"/>
        </w:rPr>
        <w:t>202</w:t>
      </w:r>
      <w:r w:rsidR="00550698">
        <w:rPr>
          <w:rFonts w:ascii="Times New Roman" w:hAnsi="Times New Roman"/>
        </w:rPr>
        <w:t>4</w:t>
      </w:r>
      <w:r w:rsidR="005A5354" w:rsidRPr="00937D51">
        <w:rPr>
          <w:rFonts w:ascii="Times New Roman" w:hAnsi="Times New Roman"/>
        </w:rPr>
        <w:t xml:space="preserve"> </w:t>
      </w:r>
      <w:r w:rsidRPr="00937D51">
        <w:rPr>
          <w:rFonts w:ascii="Times New Roman" w:hAnsi="Times New Roman"/>
        </w:rPr>
        <w:t xml:space="preserve">between the UDC and the grantees must </w:t>
      </w:r>
      <w:r w:rsidR="00B43310">
        <w:rPr>
          <w:rFonts w:ascii="Times New Roman" w:hAnsi="Times New Roman"/>
        </w:rPr>
        <w:t xml:space="preserve">generally </w:t>
      </w:r>
      <w:r w:rsidRPr="00937D51">
        <w:rPr>
          <w:rFonts w:ascii="Times New Roman" w:hAnsi="Times New Roman"/>
        </w:rPr>
        <w:t xml:space="preserve">be completed </w:t>
      </w:r>
      <w:r w:rsidR="001B720F" w:rsidRPr="00937D51">
        <w:rPr>
          <w:rFonts w:ascii="Times New Roman" w:hAnsi="Times New Roman"/>
        </w:rPr>
        <w:t>within 10</w:t>
      </w:r>
      <w:r w:rsidR="00A322FE">
        <w:rPr>
          <w:rFonts w:ascii="Times New Roman" w:hAnsi="Times New Roman"/>
        </w:rPr>
        <w:t xml:space="preserve"> </w:t>
      </w:r>
      <w:r w:rsidR="001B720F" w:rsidRPr="00937D51">
        <w:rPr>
          <w:rFonts w:ascii="Times New Roman" w:hAnsi="Times New Roman"/>
        </w:rPr>
        <w:t xml:space="preserve">months </w:t>
      </w:r>
      <w:r w:rsidRPr="00937D51">
        <w:rPr>
          <w:rFonts w:ascii="Times New Roman" w:hAnsi="Times New Roman"/>
        </w:rPr>
        <w:t xml:space="preserve">by </w:t>
      </w:r>
      <w:r w:rsidR="00D20DD6" w:rsidRPr="00937D51">
        <w:rPr>
          <w:rFonts w:ascii="Times New Roman" w:hAnsi="Times New Roman"/>
          <w:b/>
        </w:rPr>
        <w:t xml:space="preserve">August </w:t>
      </w:r>
      <w:r w:rsidR="0042163A">
        <w:rPr>
          <w:rFonts w:ascii="Times New Roman" w:hAnsi="Times New Roman"/>
          <w:b/>
        </w:rPr>
        <w:t>1</w:t>
      </w:r>
      <w:r w:rsidR="00180AC8">
        <w:rPr>
          <w:rFonts w:ascii="Times New Roman" w:hAnsi="Times New Roman"/>
          <w:b/>
        </w:rPr>
        <w:t>6</w:t>
      </w:r>
      <w:r w:rsidR="00F3086A" w:rsidRPr="00937D51">
        <w:rPr>
          <w:rFonts w:ascii="Times New Roman" w:hAnsi="Times New Roman"/>
          <w:b/>
        </w:rPr>
        <w:t xml:space="preserve">, </w:t>
      </w:r>
      <w:r w:rsidR="005A5354" w:rsidRPr="00937D51">
        <w:rPr>
          <w:rFonts w:ascii="Times New Roman" w:hAnsi="Times New Roman"/>
          <w:b/>
        </w:rPr>
        <w:t>20</w:t>
      </w:r>
      <w:r w:rsidR="005A5354">
        <w:rPr>
          <w:rFonts w:ascii="Times New Roman" w:hAnsi="Times New Roman"/>
          <w:b/>
        </w:rPr>
        <w:t>2</w:t>
      </w:r>
      <w:r w:rsidR="00180AC8">
        <w:rPr>
          <w:rFonts w:ascii="Times New Roman" w:hAnsi="Times New Roman"/>
          <w:b/>
        </w:rPr>
        <w:t>4</w:t>
      </w:r>
      <w:r w:rsidRPr="00937D51">
        <w:rPr>
          <w:rFonts w:ascii="Times New Roman" w:hAnsi="Times New Roman"/>
        </w:rPr>
        <w:t>.</w:t>
      </w:r>
      <w:r w:rsidR="00D34782">
        <w:rPr>
          <w:rFonts w:ascii="Times New Roman" w:hAnsi="Times New Roman"/>
        </w:rPr>
        <w:t xml:space="preserve"> Extensions are allowable only upon request to and approval by the UDC’s Project Review Committee based on need.</w:t>
      </w:r>
    </w:p>
    <w:p w14:paraId="1D95B386" w14:textId="77777777" w:rsidR="00B63C28" w:rsidRPr="00937D51" w:rsidRDefault="00B63C28" w:rsidP="00AB281A">
      <w:pPr>
        <w:pStyle w:val="Heading1"/>
        <w:spacing w:before="240" w:after="240"/>
        <w:rPr>
          <w:rFonts w:ascii="Times New Roman" w:hAnsi="Times New Roman"/>
        </w:rPr>
      </w:pPr>
      <w:r w:rsidRPr="00937D51">
        <w:rPr>
          <w:rFonts w:ascii="Times New Roman" w:hAnsi="Times New Roman"/>
        </w:rPr>
        <w:t>Purposes</w:t>
      </w:r>
    </w:p>
    <w:p w14:paraId="1314D215" w14:textId="77777777" w:rsidR="00B63C28" w:rsidRPr="00937D51" w:rsidRDefault="00B63C28" w:rsidP="002A7584">
      <w:pPr>
        <w:jc w:val="both"/>
        <w:rPr>
          <w:rFonts w:ascii="Times New Roman" w:hAnsi="Times New Roman"/>
        </w:rPr>
      </w:pPr>
      <w:r w:rsidRPr="00937D51">
        <w:rPr>
          <w:rFonts w:ascii="Times New Roman" w:hAnsi="Times New Roman"/>
        </w:rPr>
        <w:t>There are three categories of purposes for which grants may be considered by the Upper Delaware Council.</w:t>
      </w:r>
    </w:p>
    <w:p w14:paraId="20CC1E29" w14:textId="744BAEC7" w:rsidR="00B63C28" w:rsidRDefault="00B63C28" w:rsidP="002A7584">
      <w:pPr>
        <w:pStyle w:val="HangingIndent"/>
        <w:numPr>
          <w:ilvl w:val="0"/>
          <w:numId w:val="4"/>
        </w:numPr>
        <w:jc w:val="both"/>
        <w:rPr>
          <w:rFonts w:ascii="Times New Roman" w:hAnsi="Times New Roman"/>
        </w:rPr>
      </w:pPr>
      <w:r w:rsidRPr="00937D51">
        <w:rPr>
          <w:rFonts w:ascii="Times New Roman" w:hAnsi="Times New Roman"/>
        </w:rPr>
        <w:t xml:space="preserve">Projects or issues specifically targeted for study in the </w:t>
      </w:r>
      <w:r w:rsidR="00F3086A" w:rsidRPr="00937D51">
        <w:rPr>
          <w:rFonts w:ascii="Times New Roman" w:hAnsi="Times New Roman"/>
        </w:rPr>
        <w:t xml:space="preserve">River </w:t>
      </w:r>
      <w:r w:rsidRPr="00937D51">
        <w:rPr>
          <w:rFonts w:ascii="Times New Roman" w:hAnsi="Times New Roman"/>
        </w:rPr>
        <w:t>Management Plan</w:t>
      </w:r>
      <w:r w:rsidR="008B2332" w:rsidRPr="00937D51">
        <w:rPr>
          <w:rFonts w:ascii="Times New Roman" w:hAnsi="Times New Roman"/>
        </w:rPr>
        <w:t>,</w:t>
      </w:r>
      <w:r w:rsidR="00F3086A" w:rsidRPr="00937D51">
        <w:rPr>
          <w:rFonts w:ascii="Times New Roman" w:hAnsi="Times New Roman"/>
        </w:rPr>
        <w:t xml:space="preserve"> which is available</w:t>
      </w:r>
      <w:r w:rsidR="00937D51" w:rsidRPr="00937D51">
        <w:rPr>
          <w:rFonts w:ascii="Times New Roman" w:hAnsi="Times New Roman"/>
        </w:rPr>
        <w:t xml:space="preserve"> online at: </w:t>
      </w:r>
      <w:r w:rsidR="005C2395" w:rsidRPr="00937D51">
        <w:rPr>
          <w:rFonts w:ascii="Times New Roman" w:hAnsi="Times New Roman"/>
        </w:rPr>
        <w:t xml:space="preserve"> </w:t>
      </w:r>
    </w:p>
    <w:p w14:paraId="51ADDD04" w14:textId="77777777" w:rsidR="00340E29" w:rsidRPr="00937D51" w:rsidRDefault="00340E29" w:rsidP="002A7584">
      <w:pPr>
        <w:pStyle w:val="HangingIndent"/>
        <w:ind w:left="360" w:firstLine="0"/>
        <w:jc w:val="both"/>
        <w:rPr>
          <w:rFonts w:ascii="Times New Roman" w:hAnsi="Times New Roman"/>
        </w:rPr>
      </w:pPr>
      <w:r>
        <w:rPr>
          <w:rFonts w:ascii="Times New Roman" w:hAnsi="Times New Roman"/>
        </w:rPr>
        <w:tab/>
      </w:r>
      <w:hyperlink r:id="rId8" w:history="1">
        <w:r w:rsidRPr="00340E29">
          <w:rPr>
            <w:rStyle w:val="Hyperlink"/>
            <w:rFonts w:ascii="Times New Roman" w:hAnsi="Times New Roman"/>
          </w:rPr>
          <w:t>http://www.upperdelawarecouncil.org/publications/</w:t>
        </w:r>
      </w:hyperlink>
    </w:p>
    <w:p w14:paraId="1604BF4B" w14:textId="77777777" w:rsidR="00B63C28" w:rsidRPr="00937D51" w:rsidRDefault="00C04735" w:rsidP="002A7584">
      <w:pPr>
        <w:pStyle w:val="HangingIndent"/>
        <w:jc w:val="both"/>
        <w:rPr>
          <w:rFonts w:ascii="Times New Roman" w:hAnsi="Times New Roman"/>
        </w:rPr>
      </w:pPr>
      <w:r>
        <w:rPr>
          <w:rFonts w:ascii="Times New Roman" w:hAnsi="Times New Roman"/>
        </w:rPr>
        <w:t>2.</w:t>
      </w:r>
      <w:r>
        <w:rPr>
          <w:rFonts w:ascii="Times New Roman" w:hAnsi="Times New Roman"/>
        </w:rPr>
        <w:tab/>
      </w:r>
      <w:r w:rsidR="00B63C28" w:rsidRPr="00937D51">
        <w:rPr>
          <w:rFonts w:ascii="Times New Roman" w:hAnsi="Times New Roman"/>
        </w:rPr>
        <w:t xml:space="preserve">Projects for the preparation, revision, or publication of rules, laws, plans, maps, or ordinances for the implementation of the Upper Delaware River Management Plan by participating town </w:t>
      </w:r>
      <w:r w:rsidR="00670E98" w:rsidRPr="00937D51">
        <w:rPr>
          <w:rFonts w:ascii="Times New Roman" w:hAnsi="Times New Roman"/>
        </w:rPr>
        <w:t xml:space="preserve">and township </w:t>
      </w:r>
      <w:r w:rsidR="00B63C28" w:rsidRPr="00937D51">
        <w:rPr>
          <w:rFonts w:ascii="Times New Roman" w:hAnsi="Times New Roman"/>
        </w:rPr>
        <w:t>governments.</w:t>
      </w:r>
    </w:p>
    <w:p w14:paraId="4F2B55BF" w14:textId="77777777" w:rsidR="00CD6ADB" w:rsidRDefault="00B63C28" w:rsidP="00CD6ADB">
      <w:pPr>
        <w:pStyle w:val="HangingIndent"/>
        <w:spacing w:after="0"/>
        <w:ind w:left="605" w:hanging="605"/>
        <w:jc w:val="both"/>
        <w:rPr>
          <w:rFonts w:ascii="Times New Roman" w:hAnsi="Times New Roman"/>
        </w:rPr>
      </w:pPr>
      <w:r w:rsidRPr="00937D51">
        <w:rPr>
          <w:rFonts w:ascii="Times New Roman" w:hAnsi="Times New Roman"/>
        </w:rPr>
        <w:t>3.</w:t>
      </w:r>
      <w:r w:rsidRPr="00937D51">
        <w:rPr>
          <w:rFonts w:ascii="Times New Roman" w:hAnsi="Times New Roman"/>
        </w:rPr>
        <w:tab/>
        <w:t xml:space="preserve">Other projects </w:t>
      </w:r>
      <w:r w:rsidR="00B43310">
        <w:rPr>
          <w:rFonts w:ascii="Times New Roman" w:hAnsi="Times New Roman"/>
        </w:rPr>
        <w:t>that may</w:t>
      </w:r>
      <w:r w:rsidR="00D41F62" w:rsidRPr="00D41F62">
        <w:rPr>
          <w:rFonts w:ascii="Times New Roman" w:hAnsi="Times New Roman"/>
        </w:rPr>
        <w:t xml:space="preserve"> fulfill overall </w:t>
      </w:r>
      <w:r w:rsidR="00D41F62" w:rsidRPr="00937D51">
        <w:rPr>
          <w:rFonts w:ascii="Times New Roman" w:hAnsi="Times New Roman"/>
        </w:rPr>
        <w:t xml:space="preserve">implementation of the </w:t>
      </w:r>
      <w:r w:rsidR="00D41F62" w:rsidRPr="00D41F62">
        <w:rPr>
          <w:rFonts w:ascii="Times New Roman" w:hAnsi="Times New Roman"/>
        </w:rPr>
        <w:t xml:space="preserve">River Management Plan </w:t>
      </w:r>
      <w:r w:rsidR="00B43310">
        <w:rPr>
          <w:rFonts w:ascii="Times New Roman" w:hAnsi="Times New Roman"/>
        </w:rPr>
        <w:t xml:space="preserve">goals and </w:t>
      </w:r>
      <w:r w:rsidR="00D41F62" w:rsidRPr="00D41F62">
        <w:rPr>
          <w:rFonts w:ascii="Times New Roman" w:hAnsi="Times New Roman"/>
        </w:rPr>
        <w:t>objectives</w:t>
      </w:r>
      <w:r w:rsidR="00D41F62">
        <w:rPr>
          <w:rFonts w:ascii="Times New Roman" w:hAnsi="Times New Roman"/>
        </w:rPr>
        <w:t>.</w:t>
      </w:r>
      <w:r w:rsidRPr="00937D51">
        <w:rPr>
          <w:rFonts w:ascii="Times New Roman" w:hAnsi="Times New Roman"/>
        </w:rPr>
        <w:t xml:space="preserve"> </w:t>
      </w:r>
    </w:p>
    <w:p w14:paraId="4C854E63" w14:textId="77777777" w:rsidR="00CD6ADB" w:rsidRDefault="00CD6ADB" w:rsidP="00CD6ADB">
      <w:pPr>
        <w:pStyle w:val="Heading1"/>
        <w:spacing w:before="0" w:after="0"/>
        <w:rPr>
          <w:rFonts w:ascii="Times New Roman" w:hAnsi="Times New Roman"/>
        </w:rPr>
      </w:pPr>
    </w:p>
    <w:p w14:paraId="311D092D" w14:textId="77777777" w:rsidR="00B63C28" w:rsidRPr="00937D51" w:rsidRDefault="00B63C28" w:rsidP="00CD6ADB">
      <w:pPr>
        <w:pStyle w:val="Heading1"/>
        <w:spacing w:before="240" w:after="0"/>
        <w:rPr>
          <w:rFonts w:ascii="Times New Roman" w:hAnsi="Times New Roman"/>
        </w:rPr>
      </w:pPr>
      <w:r w:rsidRPr="00937D51">
        <w:rPr>
          <w:rFonts w:ascii="Times New Roman" w:hAnsi="Times New Roman"/>
        </w:rPr>
        <w:t>Contract and Grant Procedures</w:t>
      </w:r>
    </w:p>
    <w:p w14:paraId="41F5DBB0" w14:textId="77777777" w:rsidR="00B63C28" w:rsidRPr="00BE4734" w:rsidRDefault="00B63C28" w:rsidP="00BE4734">
      <w:pPr>
        <w:pStyle w:val="Heading2"/>
        <w:spacing w:before="240" w:after="240"/>
        <w:jc w:val="both"/>
        <w:rPr>
          <w:rFonts w:ascii="Times New Roman" w:hAnsi="Times New Roman"/>
        </w:rPr>
      </w:pPr>
      <w:r w:rsidRPr="00BE4734">
        <w:rPr>
          <w:rFonts w:ascii="Times New Roman" w:hAnsi="Times New Roman"/>
        </w:rPr>
        <w:t>I.  Statement of Procedures</w:t>
      </w:r>
    </w:p>
    <w:p w14:paraId="0FF9CEB3" w14:textId="77777777" w:rsidR="00B63C28" w:rsidRPr="00937D51" w:rsidRDefault="00B63C28" w:rsidP="00C33DBC">
      <w:pPr>
        <w:spacing w:after="0"/>
        <w:jc w:val="both"/>
        <w:rPr>
          <w:rFonts w:ascii="Times New Roman" w:hAnsi="Times New Roman"/>
        </w:rPr>
      </w:pPr>
      <w:r w:rsidRPr="00937D51">
        <w:rPr>
          <w:rFonts w:ascii="Times New Roman" w:hAnsi="Times New Roman"/>
        </w:rPr>
        <w:t xml:space="preserve">So that all eligible towns </w:t>
      </w:r>
      <w:r w:rsidR="00670E98" w:rsidRPr="00937D51">
        <w:rPr>
          <w:rFonts w:ascii="Times New Roman" w:hAnsi="Times New Roman"/>
        </w:rPr>
        <w:t xml:space="preserve">and townships </w:t>
      </w:r>
      <w:r w:rsidRPr="00937D51">
        <w:rPr>
          <w:rFonts w:ascii="Times New Roman" w:hAnsi="Times New Roman"/>
        </w:rPr>
        <w:t>may understand the purposes and procedures to be used by the UDC in awarding grants, the UDC shall provide to all member towns</w:t>
      </w:r>
      <w:r w:rsidR="00670E98" w:rsidRPr="00937D51">
        <w:rPr>
          <w:rFonts w:ascii="Times New Roman" w:hAnsi="Times New Roman"/>
        </w:rPr>
        <w:t xml:space="preserve"> and townships</w:t>
      </w:r>
      <w:r w:rsidRPr="00937D51">
        <w:rPr>
          <w:rFonts w:ascii="Times New Roman" w:hAnsi="Times New Roman"/>
        </w:rPr>
        <w:t xml:space="preserve"> a statement of procedures that will detail the process for the application, review and award of grants by the UDC.  This Statement of Procedures shall consist of the Upper Delaware Council </w:t>
      </w:r>
      <w:r w:rsidR="00731341" w:rsidRPr="00937D51">
        <w:rPr>
          <w:rFonts w:ascii="Times New Roman" w:hAnsi="Times New Roman"/>
        </w:rPr>
        <w:t xml:space="preserve">Technical Assistance </w:t>
      </w:r>
      <w:r w:rsidRPr="00937D51">
        <w:rPr>
          <w:rFonts w:ascii="Times New Roman" w:hAnsi="Times New Roman"/>
        </w:rPr>
        <w:t xml:space="preserve">Grant </w:t>
      </w:r>
      <w:r w:rsidR="00731341" w:rsidRPr="00937D51">
        <w:rPr>
          <w:rFonts w:ascii="Times New Roman" w:hAnsi="Times New Roman"/>
        </w:rPr>
        <w:t xml:space="preserve">and Contract </w:t>
      </w:r>
      <w:r w:rsidRPr="00937D51">
        <w:rPr>
          <w:rFonts w:ascii="Times New Roman" w:hAnsi="Times New Roman"/>
        </w:rPr>
        <w:t>Criteria, together with any further explanatory mater</w:t>
      </w:r>
      <w:r w:rsidR="00D34782">
        <w:rPr>
          <w:rFonts w:ascii="Times New Roman" w:hAnsi="Times New Roman"/>
        </w:rPr>
        <w:t xml:space="preserve">ial that the UDC may develop. </w:t>
      </w:r>
      <w:r w:rsidRPr="00937D51">
        <w:rPr>
          <w:rFonts w:ascii="Times New Roman" w:hAnsi="Times New Roman"/>
        </w:rPr>
        <w:t xml:space="preserve">The UDC may choose to provide the Statement of Procedures as well to non-member towns </w:t>
      </w:r>
      <w:r w:rsidR="00670E98" w:rsidRPr="00937D51">
        <w:rPr>
          <w:rFonts w:ascii="Times New Roman" w:hAnsi="Times New Roman"/>
        </w:rPr>
        <w:t xml:space="preserve">and townships </w:t>
      </w:r>
      <w:r w:rsidRPr="00937D51">
        <w:rPr>
          <w:rFonts w:ascii="Times New Roman" w:hAnsi="Times New Roman"/>
        </w:rPr>
        <w:t>located in the UDC region in order to familiarize them with the purposes and procedures of grant awards under the UDC plan.</w:t>
      </w:r>
    </w:p>
    <w:p w14:paraId="7D7B61BF" w14:textId="77777777" w:rsidR="00B63C28" w:rsidRPr="00937D51" w:rsidRDefault="00B63C28" w:rsidP="00BE4734">
      <w:pPr>
        <w:pStyle w:val="Heading2"/>
        <w:spacing w:before="240" w:after="240"/>
        <w:jc w:val="both"/>
        <w:rPr>
          <w:rFonts w:ascii="Times New Roman" w:hAnsi="Times New Roman"/>
        </w:rPr>
      </w:pPr>
      <w:r w:rsidRPr="00937D51">
        <w:rPr>
          <w:rFonts w:ascii="Times New Roman" w:hAnsi="Times New Roman"/>
        </w:rPr>
        <w:t>II</w:t>
      </w:r>
      <w:r w:rsidR="00937D51" w:rsidRPr="00937D51">
        <w:rPr>
          <w:rFonts w:ascii="Times New Roman" w:hAnsi="Times New Roman"/>
        </w:rPr>
        <w:t>. Notice</w:t>
      </w:r>
      <w:r w:rsidRPr="00937D51">
        <w:rPr>
          <w:rFonts w:ascii="Times New Roman" w:hAnsi="Times New Roman"/>
        </w:rPr>
        <w:t xml:space="preserve"> of Availability, Statement of Purposes</w:t>
      </w:r>
    </w:p>
    <w:p w14:paraId="519151CA" w14:textId="5990108F" w:rsidR="006B6608" w:rsidRDefault="00B63C28" w:rsidP="000A7852">
      <w:pPr>
        <w:jc w:val="both"/>
        <w:rPr>
          <w:rFonts w:ascii="Times New Roman" w:hAnsi="Times New Roman"/>
        </w:rPr>
      </w:pPr>
      <w:r w:rsidRPr="00937D51">
        <w:rPr>
          <w:rFonts w:ascii="Times New Roman" w:hAnsi="Times New Roman"/>
        </w:rPr>
        <w:t xml:space="preserve">When the UDC is prepared to begin the process for the review and awarding of grants, the Council shall send to each eligible town </w:t>
      </w:r>
      <w:r w:rsidR="00670E98" w:rsidRPr="00937D51">
        <w:rPr>
          <w:rFonts w:ascii="Times New Roman" w:hAnsi="Times New Roman"/>
        </w:rPr>
        <w:t xml:space="preserve">and township </w:t>
      </w:r>
      <w:r w:rsidRPr="00937D51">
        <w:rPr>
          <w:rFonts w:ascii="Times New Roman" w:hAnsi="Times New Roman"/>
        </w:rPr>
        <w:t>a notice of availability and shall publish by press release such notice of availability in the Council's official newspapers of general circulation in the UDC region.  The Notice of Availability shall contain:</w:t>
      </w:r>
    </w:p>
    <w:p w14:paraId="1F7B5F82" w14:textId="167CECB3" w:rsidR="00B63C28" w:rsidRPr="00937D51" w:rsidRDefault="00B63C28" w:rsidP="00C33DBC">
      <w:pPr>
        <w:pStyle w:val="Heading3"/>
        <w:spacing w:after="120"/>
        <w:rPr>
          <w:rFonts w:ascii="Times New Roman" w:hAnsi="Times New Roman"/>
        </w:rPr>
      </w:pPr>
      <w:r w:rsidRPr="00937D51">
        <w:rPr>
          <w:rFonts w:ascii="Times New Roman" w:hAnsi="Times New Roman"/>
        </w:rPr>
        <w:t>Statement of Eligibility and Purposes</w:t>
      </w:r>
    </w:p>
    <w:p w14:paraId="5B0BC050" w14:textId="77777777" w:rsidR="00B63C28" w:rsidRPr="00937D51" w:rsidRDefault="00B63C28" w:rsidP="002A7584">
      <w:pPr>
        <w:jc w:val="both"/>
        <w:rPr>
          <w:rFonts w:ascii="Times New Roman" w:hAnsi="Times New Roman"/>
        </w:rPr>
      </w:pPr>
      <w:r w:rsidRPr="00937D51">
        <w:rPr>
          <w:rFonts w:ascii="Times New Roman" w:hAnsi="Times New Roman"/>
        </w:rPr>
        <w:t xml:space="preserve">This statement shall briefly describe what kind of grant is available, what entities are eligible for consideration (i.e. town </w:t>
      </w:r>
      <w:r w:rsidR="00670E98" w:rsidRPr="00937D51">
        <w:rPr>
          <w:rFonts w:ascii="Times New Roman" w:hAnsi="Times New Roman"/>
        </w:rPr>
        <w:t xml:space="preserve">and township </w:t>
      </w:r>
      <w:r w:rsidRPr="00937D51">
        <w:rPr>
          <w:rFonts w:ascii="Times New Roman" w:hAnsi="Times New Roman"/>
        </w:rPr>
        <w:t xml:space="preserve">governments, planning boards, county agencies, consultants) and what specific purposes or parts of the UDC management plan the grants or awards are intended to support. </w:t>
      </w:r>
    </w:p>
    <w:p w14:paraId="6CDDAA58" w14:textId="77777777" w:rsidR="00B63C28" w:rsidRPr="00937D51" w:rsidRDefault="00B63C28" w:rsidP="00C33DBC">
      <w:pPr>
        <w:pStyle w:val="Heading3"/>
        <w:spacing w:after="120"/>
        <w:rPr>
          <w:rFonts w:ascii="Times New Roman" w:hAnsi="Times New Roman"/>
        </w:rPr>
      </w:pPr>
      <w:r w:rsidRPr="00937D51">
        <w:rPr>
          <w:rFonts w:ascii="Times New Roman" w:hAnsi="Times New Roman"/>
        </w:rPr>
        <w:t>Notice of Procedures</w:t>
      </w:r>
    </w:p>
    <w:p w14:paraId="0EDCDC12" w14:textId="77777777" w:rsidR="00B63C28" w:rsidRPr="00937D51" w:rsidRDefault="00B63C28" w:rsidP="002A7584">
      <w:pPr>
        <w:jc w:val="both"/>
        <w:rPr>
          <w:rFonts w:ascii="Times New Roman" w:hAnsi="Times New Roman"/>
        </w:rPr>
      </w:pPr>
      <w:r w:rsidRPr="00937D51">
        <w:rPr>
          <w:rFonts w:ascii="Times New Roman" w:hAnsi="Times New Roman"/>
        </w:rPr>
        <w:t>This statement shall provide information on where to get further application information, forms, and what dates or deadlines have been set for the completion of applications, review, and decision by the UDC.</w:t>
      </w:r>
    </w:p>
    <w:p w14:paraId="49F359CF" w14:textId="77777777" w:rsidR="00B63C28" w:rsidRPr="00937D51" w:rsidRDefault="00B63C28" w:rsidP="00C33DBC">
      <w:pPr>
        <w:pStyle w:val="Heading3"/>
        <w:spacing w:after="120"/>
        <w:rPr>
          <w:rFonts w:ascii="Times New Roman" w:hAnsi="Times New Roman"/>
        </w:rPr>
      </w:pPr>
      <w:r w:rsidRPr="00937D51">
        <w:rPr>
          <w:rFonts w:ascii="Times New Roman" w:hAnsi="Times New Roman"/>
        </w:rPr>
        <w:lastRenderedPageBreak/>
        <w:t>Qualifications for Grantees, Ranking Factors</w:t>
      </w:r>
    </w:p>
    <w:p w14:paraId="17C927AE" w14:textId="77777777" w:rsidR="00B63C28" w:rsidRPr="00937D51" w:rsidRDefault="00B63C28" w:rsidP="002A7584">
      <w:pPr>
        <w:jc w:val="both"/>
        <w:rPr>
          <w:rFonts w:ascii="Times New Roman" w:hAnsi="Times New Roman"/>
        </w:rPr>
      </w:pPr>
      <w:r w:rsidRPr="00937D51">
        <w:rPr>
          <w:rFonts w:ascii="Times New Roman" w:hAnsi="Times New Roman"/>
        </w:rPr>
        <w:t xml:space="preserve">In order to ensure that grant funds are directed toward organizations and individuals who will efficiently and professionally accomplish the purposes of a grant proposal, the UDC and its Project Review Committee shall apply the following factors to its </w:t>
      </w:r>
      <w:r w:rsidR="002A7584" w:rsidRPr="00937D51">
        <w:rPr>
          <w:rFonts w:ascii="Times New Roman" w:hAnsi="Times New Roman"/>
        </w:rPr>
        <w:t>decision-making</w:t>
      </w:r>
      <w:r w:rsidRPr="00937D51">
        <w:rPr>
          <w:rFonts w:ascii="Times New Roman" w:hAnsi="Times New Roman"/>
        </w:rPr>
        <w:t xml:space="preserve"> process:</w:t>
      </w:r>
    </w:p>
    <w:p w14:paraId="1B03EAA5" w14:textId="77777777" w:rsidR="00B63C28" w:rsidRPr="00937D51" w:rsidRDefault="00B63C28" w:rsidP="002A7584">
      <w:pPr>
        <w:pStyle w:val="HangingIndent"/>
        <w:jc w:val="both"/>
        <w:rPr>
          <w:rFonts w:ascii="Times New Roman" w:hAnsi="Times New Roman"/>
        </w:rPr>
      </w:pPr>
      <w:r w:rsidRPr="00937D51">
        <w:rPr>
          <w:rFonts w:ascii="Times New Roman" w:hAnsi="Times New Roman"/>
        </w:rPr>
        <w:t>1.</w:t>
      </w:r>
      <w:r w:rsidRPr="00937D51">
        <w:rPr>
          <w:rFonts w:ascii="Times New Roman" w:hAnsi="Times New Roman"/>
        </w:rPr>
        <w:tab/>
        <w:t xml:space="preserve">Is the town </w:t>
      </w:r>
      <w:r w:rsidR="00670E98" w:rsidRPr="00937D51">
        <w:rPr>
          <w:rFonts w:ascii="Times New Roman" w:hAnsi="Times New Roman"/>
        </w:rPr>
        <w:t xml:space="preserve">or township </w:t>
      </w:r>
      <w:r w:rsidRPr="00937D51">
        <w:rPr>
          <w:rFonts w:ascii="Times New Roman" w:hAnsi="Times New Roman"/>
        </w:rPr>
        <w:t>a member of the UDC</w:t>
      </w:r>
      <w:r w:rsidR="00B43310">
        <w:rPr>
          <w:rFonts w:ascii="Times New Roman" w:hAnsi="Times New Roman"/>
        </w:rPr>
        <w:t xml:space="preserve"> or a county in which those municipalities are located</w:t>
      </w:r>
      <w:r w:rsidRPr="00937D51">
        <w:rPr>
          <w:rFonts w:ascii="Times New Roman" w:hAnsi="Times New Roman"/>
        </w:rPr>
        <w:t>?</w:t>
      </w:r>
    </w:p>
    <w:p w14:paraId="004D8AC5" w14:textId="77777777" w:rsidR="00B63C28" w:rsidRPr="00937D51" w:rsidRDefault="00B63C28" w:rsidP="002A7584">
      <w:pPr>
        <w:pStyle w:val="HangingIndent"/>
        <w:jc w:val="both"/>
        <w:rPr>
          <w:rFonts w:ascii="Times New Roman" w:hAnsi="Times New Roman"/>
        </w:rPr>
      </w:pPr>
      <w:r w:rsidRPr="00937D51">
        <w:rPr>
          <w:rFonts w:ascii="Times New Roman" w:hAnsi="Times New Roman"/>
        </w:rPr>
        <w:t>2.</w:t>
      </w:r>
      <w:r w:rsidRPr="00937D51">
        <w:rPr>
          <w:rFonts w:ascii="Times New Roman" w:hAnsi="Times New Roman"/>
        </w:rPr>
        <w:tab/>
      </w:r>
      <w:r w:rsidR="00390162" w:rsidRPr="00937D51">
        <w:rPr>
          <w:rFonts w:ascii="Times New Roman" w:hAnsi="Times New Roman"/>
        </w:rPr>
        <w:t xml:space="preserve">Does the </w:t>
      </w:r>
      <w:r w:rsidR="00B43310">
        <w:rPr>
          <w:rFonts w:ascii="Times New Roman" w:hAnsi="Times New Roman"/>
        </w:rPr>
        <w:t xml:space="preserve">applicant </w:t>
      </w:r>
      <w:r w:rsidRPr="00937D51">
        <w:rPr>
          <w:rFonts w:ascii="Times New Roman" w:hAnsi="Times New Roman"/>
        </w:rPr>
        <w:t xml:space="preserve">have the ability to staff, supervise, and complete the project based upon the budget submitted, and </w:t>
      </w:r>
      <w:r w:rsidR="00390162" w:rsidRPr="00937D51">
        <w:rPr>
          <w:rFonts w:ascii="Times New Roman" w:hAnsi="Times New Roman"/>
        </w:rPr>
        <w:t xml:space="preserve">have </w:t>
      </w:r>
      <w:r w:rsidRPr="00937D51">
        <w:rPr>
          <w:rFonts w:ascii="Times New Roman" w:hAnsi="Times New Roman"/>
        </w:rPr>
        <w:t xml:space="preserve">other resources available </w:t>
      </w:r>
      <w:r w:rsidR="00731341" w:rsidRPr="00937D51">
        <w:rPr>
          <w:rFonts w:ascii="Times New Roman" w:hAnsi="Times New Roman"/>
        </w:rPr>
        <w:t>for</w:t>
      </w:r>
      <w:r w:rsidR="00390162" w:rsidRPr="00937D51">
        <w:rPr>
          <w:rFonts w:ascii="Times New Roman" w:hAnsi="Times New Roman"/>
        </w:rPr>
        <w:t xml:space="preserve"> </w:t>
      </w:r>
      <w:r w:rsidRPr="00937D51">
        <w:rPr>
          <w:rFonts w:ascii="Times New Roman" w:hAnsi="Times New Roman"/>
        </w:rPr>
        <w:t>the project?</w:t>
      </w:r>
      <w:r w:rsidR="005A5354">
        <w:rPr>
          <w:rFonts w:ascii="Times New Roman" w:hAnsi="Times New Roman"/>
        </w:rPr>
        <w:t xml:space="preserve"> [Note that final payments are provided on a reimbursement basis upon submission of expense documentation and approved completion of the project.]</w:t>
      </w:r>
    </w:p>
    <w:p w14:paraId="39D15E57" w14:textId="77777777" w:rsidR="00B63C28" w:rsidRPr="00937D51" w:rsidRDefault="00B63C28" w:rsidP="00C33DBC">
      <w:pPr>
        <w:pStyle w:val="HangingIndent"/>
        <w:spacing w:after="0"/>
        <w:ind w:left="605" w:hanging="605"/>
        <w:jc w:val="both"/>
        <w:rPr>
          <w:rFonts w:ascii="Times New Roman" w:hAnsi="Times New Roman"/>
        </w:rPr>
      </w:pPr>
      <w:r w:rsidRPr="00937D51">
        <w:rPr>
          <w:rFonts w:ascii="Times New Roman" w:hAnsi="Times New Roman"/>
        </w:rPr>
        <w:t>3.</w:t>
      </w:r>
      <w:r w:rsidRPr="00937D51">
        <w:rPr>
          <w:rFonts w:ascii="Times New Roman" w:hAnsi="Times New Roman"/>
        </w:rPr>
        <w:tab/>
        <w:t xml:space="preserve">If a private consultant is applying, or if the work is ultimately to be done by consultants working for the applicant, are the experience, staff size, and professional reputation of the consultants such that the UDC can be confident of the successful completion of the project? </w:t>
      </w:r>
      <w:r w:rsidR="00055703" w:rsidRPr="00937D51">
        <w:rPr>
          <w:rFonts w:ascii="Times New Roman" w:hAnsi="Times New Roman"/>
        </w:rPr>
        <w:t xml:space="preserve">Is there a letter </w:t>
      </w:r>
      <w:r w:rsidR="00B46A40" w:rsidRPr="00937D51">
        <w:rPr>
          <w:rFonts w:ascii="Times New Roman" w:hAnsi="Times New Roman"/>
        </w:rPr>
        <w:t>or resolution</w:t>
      </w:r>
      <w:r w:rsidR="00055703" w:rsidRPr="00937D51">
        <w:rPr>
          <w:rFonts w:ascii="Times New Roman" w:hAnsi="Times New Roman"/>
        </w:rPr>
        <w:t xml:space="preserve"> from Town/Township in support of the project? </w:t>
      </w:r>
    </w:p>
    <w:p w14:paraId="301D00FB" w14:textId="77777777" w:rsidR="00B63C28" w:rsidRPr="00937D51" w:rsidRDefault="00B63C28" w:rsidP="00BE4734">
      <w:pPr>
        <w:pStyle w:val="Heading2"/>
        <w:spacing w:before="240" w:after="240"/>
        <w:jc w:val="both"/>
        <w:rPr>
          <w:rFonts w:ascii="Times New Roman" w:hAnsi="Times New Roman"/>
        </w:rPr>
      </w:pPr>
      <w:r w:rsidRPr="00937D51">
        <w:rPr>
          <w:rFonts w:ascii="Times New Roman" w:hAnsi="Times New Roman"/>
        </w:rPr>
        <w:t>III</w:t>
      </w:r>
      <w:r w:rsidR="00937D51" w:rsidRPr="00937D51">
        <w:rPr>
          <w:rFonts w:ascii="Times New Roman" w:hAnsi="Times New Roman"/>
        </w:rPr>
        <w:t>. Qualifications</w:t>
      </w:r>
      <w:r w:rsidRPr="00937D51">
        <w:rPr>
          <w:rFonts w:ascii="Times New Roman" w:hAnsi="Times New Roman"/>
        </w:rPr>
        <w:t xml:space="preserve"> of Projects and Proposals, Ranking Factors</w:t>
      </w:r>
    </w:p>
    <w:p w14:paraId="63BB6916" w14:textId="77777777" w:rsidR="00B63C28" w:rsidRPr="00937D51" w:rsidRDefault="00B63C28" w:rsidP="002A7584">
      <w:pPr>
        <w:jc w:val="both"/>
        <w:rPr>
          <w:rFonts w:ascii="Times New Roman" w:hAnsi="Times New Roman"/>
        </w:rPr>
      </w:pPr>
      <w:r w:rsidRPr="00937D51">
        <w:rPr>
          <w:rFonts w:ascii="Times New Roman" w:hAnsi="Times New Roman"/>
        </w:rPr>
        <w:t>The UDC and its Project Review Committee shall consider the following factors in ranking project applications for funding by the UDC:</w:t>
      </w:r>
    </w:p>
    <w:p w14:paraId="27BB4AE8" w14:textId="77777777" w:rsidR="00B63C28" w:rsidRPr="00937D51" w:rsidRDefault="00B63C28" w:rsidP="002A7584">
      <w:pPr>
        <w:pStyle w:val="HangingIndent"/>
        <w:jc w:val="both"/>
        <w:rPr>
          <w:rFonts w:ascii="Times New Roman" w:hAnsi="Times New Roman"/>
        </w:rPr>
      </w:pPr>
      <w:r w:rsidRPr="00937D51">
        <w:rPr>
          <w:rFonts w:ascii="Times New Roman" w:hAnsi="Times New Roman"/>
        </w:rPr>
        <w:t>1.</w:t>
      </w:r>
      <w:r w:rsidRPr="00937D51">
        <w:rPr>
          <w:rFonts w:ascii="Times New Roman" w:hAnsi="Times New Roman"/>
        </w:rPr>
        <w:tab/>
        <w:t>Does the applicant lack the resources to accomplish this project without the assistance of the UDC?</w:t>
      </w:r>
    </w:p>
    <w:p w14:paraId="57357EEC" w14:textId="77777777" w:rsidR="00B63C28" w:rsidRPr="00937D51" w:rsidRDefault="00B63C28" w:rsidP="002A7584">
      <w:pPr>
        <w:pStyle w:val="HangingIndent"/>
        <w:jc w:val="both"/>
        <w:rPr>
          <w:rFonts w:ascii="Times New Roman" w:hAnsi="Times New Roman"/>
        </w:rPr>
      </w:pPr>
      <w:r w:rsidRPr="00937D51">
        <w:rPr>
          <w:rFonts w:ascii="Times New Roman" w:hAnsi="Times New Roman"/>
        </w:rPr>
        <w:t>2.</w:t>
      </w:r>
      <w:r w:rsidRPr="00937D51">
        <w:rPr>
          <w:rFonts w:ascii="Times New Roman" w:hAnsi="Times New Roman"/>
        </w:rPr>
        <w:tab/>
        <w:t>Is the project crucial to the accomplishment of the goals of the UDC</w:t>
      </w:r>
      <w:r w:rsidR="005A5354">
        <w:rPr>
          <w:rFonts w:ascii="Times New Roman" w:hAnsi="Times New Roman"/>
        </w:rPr>
        <w:t xml:space="preserve"> in implementing the River Management Plan</w:t>
      </w:r>
      <w:r w:rsidRPr="00937D51">
        <w:rPr>
          <w:rFonts w:ascii="Times New Roman" w:hAnsi="Times New Roman"/>
        </w:rPr>
        <w:t>?</w:t>
      </w:r>
    </w:p>
    <w:p w14:paraId="3A52F901" w14:textId="77777777" w:rsidR="00B63C28" w:rsidRPr="00937D51" w:rsidRDefault="00B63C28" w:rsidP="002A7584">
      <w:pPr>
        <w:pStyle w:val="HangingIndent"/>
        <w:jc w:val="both"/>
        <w:rPr>
          <w:rFonts w:ascii="Times New Roman" w:hAnsi="Times New Roman"/>
        </w:rPr>
      </w:pPr>
      <w:r w:rsidRPr="00937D51">
        <w:rPr>
          <w:rFonts w:ascii="Times New Roman" w:hAnsi="Times New Roman"/>
        </w:rPr>
        <w:t>3.</w:t>
      </w:r>
      <w:r w:rsidRPr="00937D51">
        <w:rPr>
          <w:rFonts w:ascii="Times New Roman" w:hAnsi="Times New Roman"/>
        </w:rPr>
        <w:tab/>
        <w:t>Is the project crucial to the accomplishment of the goals of the UDC this year?</w:t>
      </w:r>
      <w:r w:rsidR="00B43310">
        <w:rPr>
          <w:rFonts w:ascii="Times New Roman" w:hAnsi="Times New Roman"/>
        </w:rPr>
        <w:t xml:space="preserve"> Is the use of federal funding </w:t>
      </w:r>
      <w:r w:rsidR="003E2E69">
        <w:rPr>
          <w:rFonts w:ascii="Times New Roman" w:hAnsi="Times New Roman"/>
        </w:rPr>
        <w:t>determined</w:t>
      </w:r>
      <w:r w:rsidR="00B43310">
        <w:rPr>
          <w:rFonts w:ascii="Times New Roman" w:hAnsi="Times New Roman"/>
        </w:rPr>
        <w:t xml:space="preserve"> to be allowable, allocable, and reasonable to support the project?</w:t>
      </w:r>
    </w:p>
    <w:p w14:paraId="1C2769F7" w14:textId="77777777" w:rsidR="00CD6ADB" w:rsidRDefault="00B63C28" w:rsidP="00C33DBC">
      <w:pPr>
        <w:pStyle w:val="HangingIndent"/>
        <w:tabs>
          <w:tab w:val="clear" w:pos="600"/>
          <w:tab w:val="left" w:pos="0"/>
        </w:tabs>
        <w:spacing w:after="0"/>
        <w:ind w:left="605" w:hanging="605"/>
        <w:jc w:val="both"/>
        <w:rPr>
          <w:rFonts w:ascii="Times New Roman" w:hAnsi="Times New Roman"/>
        </w:rPr>
      </w:pPr>
      <w:r w:rsidRPr="00937D51">
        <w:rPr>
          <w:rFonts w:ascii="Times New Roman" w:hAnsi="Times New Roman"/>
        </w:rPr>
        <w:t>4.</w:t>
      </w:r>
      <w:r w:rsidR="00CD6ADB">
        <w:rPr>
          <w:rFonts w:ascii="Times New Roman" w:hAnsi="Times New Roman"/>
        </w:rPr>
        <w:t xml:space="preserve">        </w:t>
      </w:r>
      <w:r w:rsidRPr="00937D51">
        <w:rPr>
          <w:rFonts w:ascii="Times New Roman" w:hAnsi="Times New Roman"/>
        </w:rPr>
        <w:t>Is the project one that will be applicabl</w:t>
      </w:r>
      <w:r w:rsidR="00E41E49" w:rsidRPr="00937D51">
        <w:rPr>
          <w:rFonts w:ascii="Times New Roman" w:hAnsi="Times New Roman"/>
        </w:rPr>
        <w:t>e in more than one jurisdiction?</w:t>
      </w:r>
      <w:r w:rsidRPr="00937D51">
        <w:rPr>
          <w:rFonts w:ascii="Times New Roman" w:hAnsi="Times New Roman"/>
        </w:rPr>
        <w:t xml:space="preserve">  Will </w:t>
      </w:r>
      <w:r w:rsidR="00C04735">
        <w:rPr>
          <w:rFonts w:ascii="Times New Roman" w:hAnsi="Times New Roman"/>
        </w:rPr>
        <w:t>the results be transferable and</w:t>
      </w:r>
      <w:r w:rsidR="00CD6ADB">
        <w:rPr>
          <w:rFonts w:ascii="Times New Roman" w:hAnsi="Times New Roman"/>
        </w:rPr>
        <w:t xml:space="preserve"> </w:t>
      </w:r>
      <w:r w:rsidRPr="00937D51">
        <w:rPr>
          <w:rFonts w:ascii="Times New Roman" w:hAnsi="Times New Roman"/>
        </w:rPr>
        <w:t>potentially applicable to other towns</w:t>
      </w:r>
      <w:r w:rsidR="00670E98" w:rsidRPr="00937D51">
        <w:rPr>
          <w:rFonts w:ascii="Times New Roman" w:hAnsi="Times New Roman"/>
        </w:rPr>
        <w:t>, townships,</w:t>
      </w:r>
      <w:r w:rsidRPr="00937D51">
        <w:rPr>
          <w:rFonts w:ascii="Times New Roman" w:hAnsi="Times New Roman"/>
        </w:rPr>
        <w:t xml:space="preserve"> or situations?</w:t>
      </w:r>
      <w:r w:rsidR="00CD6ADB">
        <w:rPr>
          <w:rFonts w:ascii="Times New Roman" w:hAnsi="Times New Roman"/>
        </w:rPr>
        <w:t xml:space="preserve"> </w:t>
      </w:r>
    </w:p>
    <w:p w14:paraId="2F18F0F6" w14:textId="77777777" w:rsidR="00B63C28" w:rsidRPr="00937D51" w:rsidRDefault="00B63C28" w:rsidP="00BE4734">
      <w:pPr>
        <w:pStyle w:val="Heading2"/>
        <w:spacing w:before="240" w:after="240"/>
        <w:jc w:val="both"/>
        <w:rPr>
          <w:rFonts w:ascii="Times New Roman" w:hAnsi="Times New Roman"/>
        </w:rPr>
      </w:pPr>
      <w:r w:rsidRPr="00BE4734">
        <w:rPr>
          <w:rFonts w:ascii="Times New Roman" w:hAnsi="Times New Roman"/>
        </w:rPr>
        <w:t>IV</w:t>
      </w:r>
      <w:r w:rsidR="00937D51" w:rsidRPr="00BE4734">
        <w:rPr>
          <w:rFonts w:ascii="Times New Roman" w:hAnsi="Times New Roman"/>
        </w:rPr>
        <w:t>. Application</w:t>
      </w:r>
      <w:r w:rsidRPr="00BE4734">
        <w:rPr>
          <w:rFonts w:ascii="Times New Roman" w:hAnsi="Times New Roman"/>
        </w:rPr>
        <w:t xml:space="preserve"> Procedures</w:t>
      </w:r>
    </w:p>
    <w:p w14:paraId="6AE0EB1A" w14:textId="77777777" w:rsidR="00B63C28" w:rsidRPr="00937D51" w:rsidRDefault="00534CC8" w:rsidP="00CD6ADB">
      <w:pPr>
        <w:jc w:val="both"/>
        <w:rPr>
          <w:rFonts w:ascii="Times New Roman" w:hAnsi="Times New Roman"/>
        </w:rPr>
      </w:pPr>
      <w:r w:rsidRPr="00937D51">
        <w:rPr>
          <w:rFonts w:ascii="Times New Roman" w:hAnsi="Times New Roman"/>
        </w:rPr>
        <w:t xml:space="preserve">Applicants shall complete the UDC TAG Application Form and submit it to the UDC office by the application deadline.  </w:t>
      </w:r>
      <w:r w:rsidR="00B63C28" w:rsidRPr="00937D51">
        <w:rPr>
          <w:rFonts w:ascii="Times New Roman" w:hAnsi="Times New Roman"/>
        </w:rPr>
        <w:t>Each application shall contain:</w:t>
      </w:r>
    </w:p>
    <w:p w14:paraId="51A82733" w14:textId="77777777" w:rsidR="00B63C28" w:rsidRPr="00937D51" w:rsidRDefault="00B63C28" w:rsidP="00CD6ADB">
      <w:pPr>
        <w:pStyle w:val="HangingIndent"/>
        <w:spacing w:after="80"/>
        <w:jc w:val="both"/>
        <w:rPr>
          <w:rFonts w:ascii="Times New Roman" w:hAnsi="Times New Roman"/>
        </w:rPr>
      </w:pPr>
      <w:r w:rsidRPr="00937D51">
        <w:rPr>
          <w:rFonts w:ascii="Times New Roman" w:hAnsi="Times New Roman"/>
        </w:rPr>
        <w:t>1.</w:t>
      </w:r>
      <w:r w:rsidRPr="00937D51">
        <w:rPr>
          <w:rFonts w:ascii="Times New Roman" w:hAnsi="Times New Roman"/>
        </w:rPr>
        <w:tab/>
        <w:t>The name</w:t>
      </w:r>
      <w:r w:rsidR="00534CC8" w:rsidRPr="00937D51">
        <w:rPr>
          <w:rFonts w:ascii="Times New Roman" w:hAnsi="Times New Roman"/>
        </w:rPr>
        <w:t>, address, and e-mail address</w:t>
      </w:r>
      <w:r w:rsidR="00390162" w:rsidRPr="00937D51">
        <w:rPr>
          <w:rFonts w:ascii="Times New Roman" w:hAnsi="Times New Roman"/>
        </w:rPr>
        <w:t xml:space="preserve"> of the town</w:t>
      </w:r>
      <w:r w:rsidR="00670E98" w:rsidRPr="00937D51">
        <w:rPr>
          <w:rFonts w:ascii="Times New Roman" w:hAnsi="Times New Roman"/>
        </w:rPr>
        <w:t>, township,</w:t>
      </w:r>
      <w:r w:rsidR="00390162" w:rsidRPr="00937D51">
        <w:rPr>
          <w:rFonts w:ascii="Times New Roman" w:hAnsi="Times New Roman"/>
        </w:rPr>
        <w:t xml:space="preserve"> or</w:t>
      </w:r>
      <w:r w:rsidRPr="00937D51">
        <w:rPr>
          <w:rFonts w:ascii="Times New Roman" w:hAnsi="Times New Roman"/>
        </w:rPr>
        <w:t xml:space="preserve"> government body applying for funds</w:t>
      </w:r>
      <w:r w:rsidR="005A5354">
        <w:rPr>
          <w:rFonts w:ascii="Times New Roman" w:hAnsi="Times New Roman"/>
        </w:rPr>
        <w:t>; a project title; and identification</w:t>
      </w:r>
      <w:r w:rsidR="00375131">
        <w:rPr>
          <w:rFonts w:ascii="Times New Roman" w:hAnsi="Times New Roman"/>
        </w:rPr>
        <w:t xml:space="preserve"> </w:t>
      </w:r>
      <w:r w:rsidR="00534CC8" w:rsidRPr="00937D51">
        <w:rPr>
          <w:rFonts w:ascii="Times New Roman" w:hAnsi="Times New Roman"/>
        </w:rPr>
        <w:t xml:space="preserve">of </w:t>
      </w:r>
      <w:r w:rsidR="005A5354">
        <w:rPr>
          <w:rFonts w:ascii="Times New Roman" w:hAnsi="Times New Roman"/>
        </w:rPr>
        <w:t>a</w:t>
      </w:r>
      <w:r w:rsidR="005A5354" w:rsidRPr="00937D51">
        <w:rPr>
          <w:rFonts w:ascii="Times New Roman" w:hAnsi="Times New Roman"/>
        </w:rPr>
        <w:t xml:space="preserve"> </w:t>
      </w:r>
      <w:r w:rsidR="00534CC8" w:rsidRPr="00937D51">
        <w:rPr>
          <w:rFonts w:ascii="Times New Roman" w:hAnsi="Times New Roman"/>
        </w:rPr>
        <w:t>contact person</w:t>
      </w:r>
      <w:r w:rsidR="005A5354">
        <w:rPr>
          <w:rFonts w:ascii="Times New Roman" w:hAnsi="Times New Roman"/>
        </w:rPr>
        <w:t xml:space="preserve"> with</w:t>
      </w:r>
      <w:r w:rsidR="00534CC8" w:rsidRPr="00937D51">
        <w:rPr>
          <w:rFonts w:ascii="Times New Roman" w:hAnsi="Times New Roman"/>
        </w:rPr>
        <w:t xml:space="preserve"> telephone number and e-mail address</w:t>
      </w:r>
      <w:r w:rsidRPr="00937D51">
        <w:rPr>
          <w:rFonts w:ascii="Times New Roman" w:hAnsi="Times New Roman"/>
        </w:rPr>
        <w:t>.</w:t>
      </w:r>
      <w:r w:rsidR="005A5354">
        <w:rPr>
          <w:rFonts w:ascii="Times New Roman" w:hAnsi="Times New Roman"/>
        </w:rPr>
        <w:t xml:space="preserve"> This individual will be contacted to attend a special meeting of the Project Review Committee to summarize and take questions on the application.</w:t>
      </w:r>
      <w:r w:rsidRPr="00937D51">
        <w:rPr>
          <w:rFonts w:ascii="Times New Roman" w:hAnsi="Times New Roman"/>
        </w:rPr>
        <w:t xml:space="preserve"> </w:t>
      </w:r>
    </w:p>
    <w:p w14:paraId="3AF4B8F4" w14:textId="77777777" w:rsidR="00C76019" w:rsidRDefault="00B63C28" w:rsidP="00CD6ADB">
      <w:pPr>
        <w:spacing w:after="80"/>
        <w:ind w:left="605" w:hanging="605"/>
        <w:jc w:val="both"/>
        <w:rPr>
          <w:rFonts w:ascii="Times New Roman" w:hAnsi="Times New Roman"/>
          <w:i/>
        </w:rPr>
      </w:pPr>
      <w:r w:rsidRPr="00937D51">
        <w:rPr>
          <w:rFonts w:ascii="Times New Roman" w:hAnsi="Times New Roman"/>
        </w:rPr>
        <w:t>2.</w:t>
      </w:r>
      <w:r w:rsidRPr="00937D51">
        <w:rPr>
          <w:rFonts w:ascii="Times New Roman" w:hAnsi="Times New Roman"/>
        </w:rPr>
        <w:tab/>
        <w:t xml:space="preserve">The purpose </w:t>
      </w:r>
      <w:r w:rsidR="00534CC8" w:rsidRPr="00937D51">
        <w:rPr>
          <w:rFonts w:ascii="Times New Roman" w:hAnsi="Times New Roman"/>
        </w:rPr>
        <w:t xml:space="preserve">and goals </w:t>
      </w:r>
      <w:r w:rsidRPr="00937D51">
        <w:rPr>
          <w:rFonts w:ascii="Times New Roman" w:hAnsi="Times New Roman"/>
        </w:rPr>
        <w:t xml:space="preserve">of the </w:t>
      </w:r>
      <w:r w:rsidR="00534CC8" w:rsidRPr="00937D51">
        <w:rPr>
          <w:rFonts w:ascii="Times New Roman" w:hAnsi="Times New Roman"/>
        </w:rPr>
        <w:t xml:space="preserve">proposed </w:t>
      </w:r>
      <w:r w:rsidRPr="00937D51">
        <w:rPr>
          <w:rFonts w:ascii="Times New Roman" w:hAnsi="Times New Roman"/>
        </w:rPr>
        <w:t>project</w:t>
      </w:r>
      <w:r w:rsidR="00534CC8" w:rsidRPr="00937D51">
        <w:rPr>
          <w:rFonts w:ascii="Times New Roman" w:hAnsi="Times New Roman"/>
        </w:rPr>
        <w:t xml:space="preserve">, </w:t>
      </w:r>
      <w:r w:rsidRPr="00937D51">
        <w:rPr>
          <w:rFonts w:ascii="Times New Roman" w:hAnsi="Times New Roman"/>
        </w:rPr>
        <w:t xml:space="preserve">and how it relates to </w:t>
      </w:r>
      <w:r w:rsidR="00534CC8" w:rsidRPr="00937D51">
        <w:rPr>
          <w:rFonts w:ascii="Times New Roman" w:hAnsi="Times New Roman"/>
        </w:rPr>
        <w:t>River Management Plan</w:t>
      </w:r>
      <w:r w:rsidRPr="00937D51">
        <w:rPr>
          <w:rFonts w:ascii="Times New Roman" w:hAnsi="Times New Roman"/>
        </w:rPr>
        <w:t xml:space="preserve"> goals</w:t>
      </w:r>
      <w:r w:rsidR="00534CC8" w:rsidRPr="00937D51">
        <w:rPr>
          <w:rFonts w:ascii="Times New Roman" w:hAnsi="Times New Roman"/>
        </w:rPr>
        <w:t xml:space="preserve"> and objectives</w:t>
      </w:r>
      <w:r w:rsidRPr="00937D51">
        <w:rPr>
          <w:rFonts w:ascii="Times New Roman" w:hAnsi="Times New Roman"/>
        </w:rPr>
        <w:t xml:space="preserve">. </w:t>
      </w:r>
      <w:r w:rsidR="00534CC8" w:rsidRPr="00937D51">
        <w:rPr>
          <w:rFonts w:ascii="Times New Roman" w:hAnsi="Times New Roman"/>
        </w:rPr>
        <w:t xml:space="preserve"> </w:t>
      </w:r>
    </w:p>
    <w:p w14:paraId="596831EB" w14:textId="77777777" w:rsidR="00B63C28" w:rsidRPr="00937D51" w:rsidRDefault="00B63C28" w:rsidP="00CD6ADB">
      <w:pPr>
        <w:pStyle w:val="HangingIndent"/>
        <w:spacing w:after="80"/>
        <w:jc w:val="both"/>
        <w:rPr>
          <w:rFonts w:ascii="Times New Roman" w:hAnsi="Times New Roman"/>
        </w:rPr>
      </w:pPr>
      <w:r w:rsidRPr="00937D51">
        <w:rPr>
          <w:rFonts w:ascii="Times New Roman" w:hAnsi="Times New Roman"/>
        </w:rPr>
        <w:t>3.</w:t>
      </w:r>
      <w:r w:rsidRPr="00937D51">
        <w:rPr>
          <w:rFonts w:ascii="Times New Roman" w:hAnsi="Times New Roman"/>
        </w:rPr>
        <w:tab/>
        <w:t>The project work plan</w:t>
      </w:r>
      <w:r w:rsidR="00FD48DC" w:rsidRPr="00937D51">
        <w:rPr>
          <w:rFonts w:ascii="Times New Roman" w:hAnsi="Times New Roman"/>
        </w:rPr>
        <w:t>, including time table</w:t>
      </w:r>
      <w:r w:rsidRPr="00937D51">
        <w:rPr>
          <w:rFonts w:ascii="Times New Roman" w:hAnsi="Times New Roman"/>
        </w:rPr>
        <w:t>.</w:t>
      </w:r>
    </w:p>
    <w:p w14:paraId="0D4FF6F1" w14:textId="77777777" w:rsidR="00B63C28" w:rsidRPr="00937D51" w:rsidRDefault="00B63C28" w:rsidP="00CD6ADB">
      <w:pPr>
        <w:pStyle w:val="HangingIndent"/>
        <w:spacing w:after="80"/>
        <w:jc w:val="both"/>
        <w:rPr>
          <w:rFonts w:ascii="Times New Roman" w:hAnsi="Times New Roman"/>
        </w:rPr>
      </w:pPr>
      <w:r w:rsidRPr="00937D51">
        <w:rPr>
          <w:rFonts w:ascii="Times New Roman" w:hAnsi="Times New Roman"/>
        </w:rPr>
        <w:t>4.</w:t>
      </w:r>
      <w:r w:rsidRPr="00937D51">
        <w:rPr>
          <w:rFonts w:ascii="Times New Roman" w:hAnsi="Times New Roman"/>
        </w:rPr>
        <w:tab/>
        <w:t xml:space="preserve">The </w:t>
      </w:r>
      <w:r w:rsidR="00FD48DC" w:rsidRPr="00937D51">
        <w:rPr>
          <w:rFonts w:ascii="Times New Roman" w:hAnsi="Times New Roman"/>
        </w:rPr>
        <w:t xml:space="preserve">expected </w:t>
      </w:r>
      <w:r w:rsidRPr="00937D51">
        <w:rPr>
          <w:rFonts w:ascii="Times New Roman" w:hAnsi="Times New Roman"/>
        </w:rPr>
        <w:t>result</w:t>
      </w:r>
      <w:r w:rsidR="00FD48DC" w:rsidRPr="00937D51">
        <w:rPr>
          <w:rFonts w:ascii="Times New Roman" w:hAnsi="Times New Roman"/>
        </w:rPr>
        <w:t>s of the project</w:t>
      </w:r>
      <w:r w:rsidRPr="00937D51">
        <w:rPr>
          <w:rFonts w:ascii="Times New Roman" w:hAnsi="Times New Roman"/>
        </w:rPr>
        <w:t>.</w:t>
      </w:r>
    </w:p>
    <w:p w14:paraId="4FC1249C" w14:textId="77777777" w:rsidR="00FD48DC" w:rsidRPr="00937D51" w:rsidRDefault="00FD48DC" w:rsidP="00CD6ADB">
      <w:pPr>
        <w:pStyle w:val="HangingIndent"/>
        <w:spacing w:after="80"/>
        <w:jc w:val="both"/>
        <w:rPr>
          <w:rFonts w:ascii="Times New Roman" w:hAnsi="Times New Roman"/>
        </w:rPr>
      </w:pPr>
      <w:r w:rsidRPr="00937D51">
        <w:rPr>
          <w:rFonts w:ascii="Times New Roman" w:hAnsi="Times New Roman"/>
        </w:rPr>
        <w:t>5.</w:t>
      </w:r>
      <w:r w:rsidRPr="00937D51">
        <w:rPr>
          <w:rFonts w:ascii="Times New Roman" w:hAnsi="Times New Roman"/>
        </w:rPr>
        <w:tab/>
        <w:t>The total cost of the project and how much funding is being requested from the UDC.</w:t>
      </w:r>
    </w:p>
    <w:p w14:paraId="3FA66331" w14:textId="77777777" w:rsidR="00FD48DC" w:rsidRPr="00937D51" w:rsidRDefault="00FD48DC" w:rsidP="00CD6ADB">
      <w:pPr>
        <w:pStyle w:val="HangingIndent"/>
        <w:spacing w:after="80"/>
        <w:jc w:val="both"/>
        <w:rPr>
          <w:rFonts w:ascii="Times New Roman" w:hAnsi="Times New Roman"/>
        </w:rPr>
      </w:pPr>
      <w:r w:rsidRPr="00937D51">
        <w:rPr>
          <w:rFonts w:ascii="Times New Roman" w:hAnsi="Times New Roman"/>
        </w:rPr>
        <w:t>6.</w:t>
      </w:r>
      <w:r w:rsidRPr="00937D51">
        <w:rPr>
          <w:rFonts w:ascii="Times New Roman" w:hAnsi="Times New Roman"/>
        </w:rPr>
        <w:tab/>
        <w:t>Whether the full project would be undertaken if the UDC funds only a portion of the project.</w:t>
      </w:r>
    </w:p>
    <w:p w14:paraId="6D382591" w14:textId="77777777" w:rsidR="00B63C28" w:rsidRPr="00937D51" w:rsidRDefault="00AC683C" w:rsidP="00CD6ADB">
      <w:pPr>
        <w:pStyle w:val="HangingIndent"/>
        <w:spacing w:after="80"/>
        <w:jc w:val="both"/>
        <w:rPr>
          <w:rFonts w:ascii="Times New Roman" w:hAnsi="Times New Roman"/>
        </w:rPr>
      </w:pPr>
      <w:r w:rsidRPr="00937D51">
        <w:rPr>
          <w:rFonts w:ascii="Times New Roman" w:hAnsi="Times New Roman"/>
        </w:rPr>
        <w:t>7</w:t>
      </w:r>
      <w:r w:rsidR="00B63C28" w:rsidRPr="00937D51">
        <w:rPr>
          <w:rFonts w:ascii="Times New Roman" w:hAnsi="Times New Roman"/>
        </w:rPr>
        <w:t>.</w:t>
      </w:r>
      <w:r w:rsidR="00B63C28" w:rsidRPr="00937D51">
        <w:rPr>
          <w:rFonts w:ascii="Times New Roman" w:hAnsi="Times New Roman"/>
        </w:rPr>
        <w:tab/>
      </w:r>
      <w:r w:rsidR="00FD48DC" w:rsidRPr="00937D51">
        <w:rPr>
          <w:rFonts w:ascii="Times New Roman" w:hAnsi="Times New Roman"/>
        </w:rPr>
        <w:t>The Project Budget, including a description of costs for each budget item</w:t>
      </w:r>
      <w:r w:rsidR="00390162" w:rsidRPr="00937D51">
        <w:rPr>
          <w:rFonts w:ascii="Times New Roman" w:hAnsi="Times New Roman"/>
        </w:rPr>
        <w:t xml:space="preserve">.  </w:t>
      </w:r>
      <w:r w:rsidR="00FD48DC" w:rsidRPr="00937D51">
        <w:rPr>
          <w:rFonts w:ascii="Times New Roman" w:hAnsi="Times New Roman"/>
          <w:i/>
        </w:rPr>
        <w:t>(</w:t>
      </w:r>
      <w:r w:rsidR="00390162" w:rsidRPr="00937D51">
        <w:rPr>
          <w:rFonts w:ascii="Times New Roman" w:hAnsi="Times New Roman"/>
          <w:i/>
        </w:rPr>
        <w:t>Note</w:t>
      </w:r>
      <w:r w:rsidR="00FD48DC" w:rsidRPr="00937D51">
        <w:rPr>
          <w:rFonts w:ascii="Times New Roman" w:hAnsi="Times New Roman"/>
          <w:i/>
        </w:rPr>
        <w:t xml:space="preserve"> any other sources of funding and/or in-kind services, if applicable.)</w:t>
      </w:r>
    </w:p>
    <w:p w14:paraId="1E06128E" w14:textId="77777777" w:rsidR="00B63C28" w:rsidRPr="00937D51" w:rsidRDefault="00AC683C" w:rsidP="00C33DBC">
      <w:pPr>
        <w:pStyle w:val="HangingIndent"/>
        <w:spacing w:after="0"/>
        <w:ind w:left="605" w:hanging="605"/>
        <w:jc w:val="both"/>
        <w:rPr>
          <w:rFonts w:ascii="Times New Roman" w:hAnsi="Times New Roman"/>
        </w:rPr>
      </w:pPr>
      <w:r w:rsidRPr="00937D51">
        <w:rPr>
          <w:rFonts w:ascii="Times New Roman" w:hAnsi="Times New Roman"/>
        </w:rPr>
        <w:lastRenderedPageBreak/>
        <w:t>8</w:t>
      </w:r>
      <w:r w:rsidR="00B63C28" w:rsidRPr="00937D51">
        <w:rPr>
          <w:rFonts w:ascii="Times New Roman" w:hAnsi="Times New Roman"/>
        </w:rPr>
        <w:t>.</w:t>
      </w:r>
      <w:r w:rsidR="00B63C28" w:rsidRPr="00937D51">
        <w:rPr>
          <w:rFonts w:ascii="Times New Roman" w:hAnsi="Times New Roman"/>
        </w:rPr>
        <w:tab/>
      </w:r>
      <w:r w:rsidR="00FD48DC" w:rsidRPr="00937D51">
        <w:rPr>
          <w:rFonts w:ascii="Times New Roman" w:hAnsi="Times New Roman"/>
        </w:rPr>
        <w:t>The name</w:t>
      </w:r>
      <w:r w:rsidR="007F2022" w:rsidRPr="00937D51">
        <w:rPr>
          <w:rFonts w:ascii="Times New Roman" w:hAnsi="Times New Roman"/>
        </w:rPr>
        <w:t>,</w:t>
      </w:r>
      <w:r w:rsidR="00FD48DC" w:rsidRPr="00937D51">
        <w:rPr>
          <w:rFonts w:ascii="Times New Roman" w:hAnsi="Times New Roman"/>
        </w:rPr>
        <w:t xml:space="preserve"> </w:t>
      </w:r>
      <w:r w:rsidR="007F2022" w:rsidRPr="00937D51">
        <w:rPr>
          <w:rFonts w:ascii="Times New Roman" w:hAnsi="Times New Roman"/>
        </w:rPr>
        <w:t xml:space="preserve">qualifications, and experience </w:t>
      </w:r>
      <w:r w:rsidR="00FD48DC" w:rsidRPr="00937D51">
        <w:rPr>
          <w:rFonts w:ascii="Times New Roman" w:hAnsi="Times New Roman"/>
        </w:rPr>
        <w:t xml:space="preserve">of any staff, subcontractors, consultants or individuals who will be working on the project for the </w:t>
      </w:r>
      <w:r w:rsidR="007F2022" w:rsidRPr="00937D51">
        <w:rPr>
          <w:rFonts w:ascii="Times New Roman" w:hAnsi="Times New Roman"/>
        </w:rPr>
        <w:t>applicant.</w:t>
      </w:r>
    </w:p>
    <w:p w14:paraId="6A029432" w14:textId="77777777" w:rsidR="00B63C28" w:rsidRPr="00937D51" w:rsidRDefault="00B63C28" w:rsidP="00BE4734">
      <w:pPr>
        <w:pStyle w:val="Heading2"/>
        <w:spacing w:before="240" w:after="240"/>
        <w:jc w:val="both"/>
        <w:rPr>
          <w:rFonts w:ascii="Times New Roman" w:hAnsi="Times New Roman"/>
        </w:rPr>
      </w:pPr>
      <w:r w:rsidRPr="00937D51">
        <w:rPr>
          <w:rFonts w:ascii="Times New Roman" w:hAnsi="Times New Roman"/>
        </w:rPr>
        <w:t>V.  Procedures for Review of Proposals</w:t>
      </w:r>
    </w:p>
    <w:p w14:paraId="7FFC2E5B" w14:textId="77777777" w:rsidR="00B63C28" w:rsidRPr="00937D51" w:rsidRDefault="00B63C28" w:rsidP="00CD6ADB">
      <w:pPr>
        <w:jc w:val="both"/>
        <w:rPr>
          <w:rFonts w:ascii="Times New Roman" w:hAnsi="Times New Roman"/>
        </w:rPr>
      </w:pPr>
      <w:r w:rsidRPr="00937D51">
        <w:rPr>
          <w:rFonts w:ascii="Times New Roman" w:hAnsi="Times New Roman"/>
        </w:rPr>
        <w:t>The UDC Project Rev</w:t>
      </w:r>
      <w:r w:rsidR="00AF3B97" w:rsidRPr="00937D51">
        <w:rPr>
          <w:rFonts w:ascii="Times New Roman" w:hAnsi="Times New Roman"/>
        </w:rPr>
        <w:t>iew Committee will review grant</w:t>
      </w:r>
      <w:r w:rsidRPr="00937D51">
        <w:rPr>
          <w:rFonts w:ascii="Times New Roman" w:hAnsi="Times New Roman"/>
        </w:rPr>
        <w:t xml:space="preserve"> applications</w:t>
      </w:r>
      <w:r w:rsidR="00864CDF">
        <w:rPr>
          <w:rFonts w:ascii="Times New Roman" w:hAnsi="Times New Roman"/>
        </w:rPr>
        <w:t xml:space="preserve"> received by the stated submission deadline</w:t>
      </w:r>
      <w:r w:rsidRPr="00937D51">
        <w:rPr>
          <w:rFonts w:ascii="Times New Roman" w:hAnsi="Times New Roman"/>
        </w:rPr>
        <w:t xml:space="preserve">.  </w:t>
      </w:r>
    </w:p>
    <w:p w14:paraId="088B645B" w14:textId="77777777" w:rsidR="00B63C28" w:rsidRPr="00937D51" w:rsidRDefault="00B63C28" w:rsidP="00CD6ADB">
      <w:pPr>
        <w:jc w:val="both"/>
        <w:rPr>
          <w:rFonts w:ascii="Times New Roman" w:hAnsi="Times New Roman"/>
        </w:rPr>
      </w:pPr>
      <w:r w:rsidRPr="00937D51">
        <w:rPr>
          <w:rFonts w:ascii="Times New Roman" w:hAnsi="Times New Roman"/>
        </w:rPr>
        <w:t xml:space="preserve">The committee shall examine applications before it for basic eligibility, priority of purpose, and qualifications of the proposed agency or contractor.  The committee shall review the budget for the proposed project.  The committee </w:t>
      </w:r>
      <w:r w:rsidR="00864CDF">
        <w:rPr>
          <w:rFonts w:ascii="Times New Roman" w:hAnsi="Times New Roman"/>
        </w:rPr>
        <w:t>will</w:t>
      </w:r>
      <w:r w:rsidR="00864CDF" w:rsidRPr="00937D51">
        <w:rPr>
          <w:rFonts w:ascii="Times New Roman" w:hAnsi="Times New Roman"/>
        </w:rPr>
        <w:t xml:space="preserve"> </w:t>
      </w:r>
      <w:r w:rsidRPr="00937D51">
        <w:rPr>
          <w:rFonts w:ascii="Times New Roman" w:hAnsi="Times New Roman"/>
        </w:rPr>
        <w:t>contact and question applicants directly</w:t>
      </w:r>
      <w:r w:rsidR="00864CDF">
        <w:rPr>
          <w:rFonts w:ascii="Times New Roman" w:hAnsi="Times New Roman"/>
        </w:rPr>
        <w:t xml:space="preserve"> at its annual special meeting typically taking place on the 2</w:t>
      </w:r>
      <w:r w:rsidR="00864CDF" w:rsidRPr="00D34782">
        <w:rPr>
          <w:rFonts w:ascii="Times New Roman" w:hAnsi="Times New Roman"/>
          <w:vertAlign w:val="superscript"/>
        </w:rPr>
        <w:t>nd</w:t>
      </w:r>
      <w:r w:rsidR="00864CDF">
        <w:rPr>
          <w:rFonts w:ascii="Times New Roman" w:hAnsi="Times New Roman"/>
        </w:rPr>
        <w:t xml:space="preserve"> Tuesday of September</w:t>
      </w:r>
      <w:r w:rsidRPr="00937D51">
        <w:rPr>
          <w:rFonts w:ascii="Times New Roman" w:hAnsi="Times New Roman"/>
        </w:rPr>
        <w:t>, and the committee may seek references and other information in the case of applications from private individuals and consultants, or from government agencies when the actual project will be completed by private individuals or consultants.</w:t>
      </w:r>
    </w:p>
    <w:p w14:paraId="66959DF2" w14:textId="77777777" w:rsidR="00B63C28" w:rsidRPr="00937D51" w:rsidRDefault="00B63C28" w:rsidP="00C33DBC">
      <w:pPr>
        <w:spacing w:after="0"/>
        <w:jc w:val="both"/>
        <w:rPr>
          <w:rFonts w:ascii="Times New Roman" w:hAnsi="Times New Roman"/>
        </w:rPr>
      </w:pPr>
      <w:r w:rsidRPr="00937D51">
        <w:rPr>
          <w:rFonts w:ascii="Times New Roman" w:hAnsi="Times New Roman"/>
        </w:rPr>
        <w:t xml:space="preserve">When the committee has completed its review of an application it will report its findings and recommendations </w:t>
      </w:r>
      <w:r w:rsidR="00375131">
        <w:rPr>
          <w:rFonts w:ascii="Times New Roman" w:hAnsi="Times New Roman"/>
        </w:rPr>
        <w:t xml:space="preserve">to the Upper Delaware Council. </w:t>
      </w:r>
      <w:r w:rsidRPr="00937D51">
        <w:rPr>
          <w:rFonts w:ascii="Times New Roman" w:hAnsi="Times New Roman"/>
        </w:rPr>
        <w:t xml:space="preserve">The committee may vote to recommend acceptance, rejection, or acceptance with conditions of an application. </w:t>
      </w:r>
    </w:p>
    <w:p w14:paraId="14D9312C" w14:textId="77777777" w:rsidR="00B63C28" w:rsidRPr="00937D51" w:rsidRDefault="00B63C28" w:rsidP="00BE4734">
      <w:pPr>
        <w:pStyle w:val="Heading2"/>
        <w:spacing w:before="240" w:after="240"/>
        <w:jc w:val="both"/>
        <w:rPr>
          <w:rFonts w:ascii="Times New Roman" w:hAnsi="Times New Roman"/>
        </w:rPr>
      </w:pPr>
      <w:r w:rsidRPr="00937D51">
        <w:rPr>
          <w:rFonts w:ascii="Times New Roman" w:hAnsi="Times New Roman"/>
        </w:rPr>
        <w:t>VI</w:t>
      </w:r>
      <w:r w:rsidR="00937D51" w:rsidRPr="00937D51">
        <w:rPr>
          <w:rFonts w:ascii="Times New Roman" w:hAnsi="Times New Roman"/>
        </w:rPr>
        <w:t>. Award</w:t>
      </w:r>
      <w:r w:rsidRPr="00937D51">
        <w:rPr>
          <w:rFonts w:ascii="Times New Roman" w:hAnsi="Times New Roman"/>
        </w:rPr>
        <w:t xml:space="preserve"> Decisions, Notification of Awards</w:t>
      </w:r>
    </w:p>
    <w:p w14:paraId="6B4019CE" w14:textId="77777777" w:rsidR="00C33DBC" w:rsidRDefault="00B63C28" w:rsidP="00C33DBC">
      <w:pPr>
        <w:spacing w:after="0"/>
        <w:jc w:val="both"/>
        <w:rPr>
          <w:rFonts w:ascii="Times New Roman" w:hAnsi="Times New Roman"/>
        </w:rPr>
      </w:pPr>
      <w:r w:rsidRPr="00937D51">
        <w:rPr>
          <w:rFonts w:ascii="Times New Roman" w:hAnsi="Times New Roman"/>
        </w:rPr>
        <w:t>The Project Review Committee shall present its recommendations to the Upper Delaware Council for decision</w:t>
      </w:r>
      <w:r w:rsidR="00864CDF">
        <w:rPr>
          <w:rFonts w:ascii="Times New Roman" w:hAnsi="Times New Roman"/>
        </w:rPr>
        <w:t>, generally scheduled for the first Thursday of October</w:t>
      </w:r>
      <w:r w:rsidRPr="00937D51">
        <w:rPr>
          <w:rFonts w:ascii="Times New Roman" w:hAnsi="Times New Roman"/>
        </w:rPr>
        <w:t xml:space="preserve">.  The UDC shall discuss the applications, recommendations, and upon motion of the Project Review Committee or any UDC member, shall vote on </w:t>
      </w:r>
      <w:r w:rsidR="00864CDF">
        <w:rPr>
          <w:rFonts w:ascii="Times New Roman" w:hAnsi="Times New Roman"/>
        </w:rPr>
        <w:t>application resolution authorizing grant awards for the fiscal year</w:t>
      </w:r>
      <w:r w:rsidRPr="00937D51">
        <w:rPr>
          <w:rFonts w:ascii="Times New Roman" w:hAnsi="Times New Roman"/>
        </w:rPr>
        <w:t xml:space="preserve">.  A simple majority of the full UDC is sufficient to agree to award a </w:t>
      </w:r>
      <w:r w:rsidR="00C24D5D" w:rsidRPr="00937D51">
        <w:rPr>
          <w:rFonts w:ascii="Times New Roman" w:hAnsi="Times New Roman"/>
        </w:rPr>
        <w:t>grant</w:t>
      </w:r>
      <w:r w:rsidRPr="00937D51">
        <w:rPr>
          <w:rFonts w:ascii="Times New Roman" w:hAnsi="Times New Roman"/>
        </w:rPr>
        <w:t>.  The UDC may vote to accept, reject, or accept with conditions any application presented to it by the committee.  The Chairperson</w:t>
      </w:r>
      <w:r w:rsidR="00864CDF">
        <w:rPr>
          <w:rFonts w:ascii="Times New Roman" w:hAnsi="Times New Roman"/>
        </w:rPr>
        <w:t xml:space="preserve"> or designee</w:t>
      </w:r>
      <w:r w:rsidRPr="00937D51">
        <w:rPr>
          <w:rFonts w:ascii="Times New Roman" w:hAnsi="Times New Roman"/>
        </w:rPr>
        <w:t xml:space="preserve"> shall notify the applicant by letter of the result of the vote of the UDC.  This letter shall be for informational purposes only and shall not be legally binding upon the UDC. </w:t>
      </w:r>
    </w:p>
    <w:p w14:paraId="152AF637" w14:textId="77777777" w:rsidR="00B63C28" w:rsidRPr="00937D51" w:rsidRDefault="00B63C28" w:rsidP="00C33DBC">
      <w:pPr>
        <w:pStyle w:val="Heading2"/>
        <w:spacing w:before="240" w:after="240"/>
        <w:jc w:val="both"/>
        <w:rPr>
          <w:rFonts w:ascii="Times New Roman" w:hAnsi="Times New Roman"/>
        </w:rPr>
      </w:pPr>
      <w:r w:rsidRPr="00937D51">
        <w:rPr>
          <w:rFonts w:ascii="Times New Roman" w:hAnsi="Times New Roman"/>
        </w:rPr>
        <w:t>VII</w:t>
      </w:r>
      <w:r w:rsidR="00937D51" w:rsidRPr="00937D51">
        <w:rPr>
          <w:rFonts w:ascii="Times New Roman" w:hAnsi="Times New Roman"/>
        </w:rPr>
        <w:t>. Drafting</w:t>
      </w:r>
      <w:r w:rsidRPr="00937D51">
        <w:rPr>
          <w:rFonts w:ascii="Times New Roman" w:hAnsi="Times New Roman"/>
        </w:rPr>
        <w:t xml:space="preserve"> and Review of Grants and Contracts</w:t>
      </w:r>
    </w:p>
    <w:p w14:paraId="2C34518E" w14:textId="77777777" w:rsidR="00B63C28" w:rsidRPr="00937D51" w:rsidRDefault="00B63C28" w:rsidP="00C33DBC">
      <w:pPr>
        <w:spacing w:after="0"/>
        <w:jc w:val="both"/>
        <w:rPr>
          <w:rFonts w:ascii="Times New Roman" w:hAnsi="Times New Roman"/>
        </w:rPr>
      </w:pPr>
      <w:r w:rsidRPr="00937D51">
        <w:rPr>
          <w:rFonts w:ascii="Times New Roman" w:hAnsi="Times New Roman"/>
        </w:rPr>
        <w:t>Upon the decision of the UDC to award</w:t>
      </w:r>
      <w:r w:rsidR="00C24D5D" w:rsidRPr="00937D51">
        <w:rPr>
          <w:rFonts w:ascii="Times New Roman" w:hAnsi="Times New Roman"/>
        </w:rPr>
        <w:t xml:space="preserve"> a</w:t>
      </w:r>
      <w:r w:rsidRPr="00937D51">
        <w:rPr>
          <w:rFonts w:ascii="Times New Roman" w:hAnsi="Times New Roman"/>
        </w:rPr>
        <w:t xml:space="preserve"> grant, the resolution by which the UDC decision was made </w:t>
      </w:r>
      <w:r w:rsidR="001D4E28" w:rsidRPr="00937D51">
        <w:rPr>
          <w:rFonts w:ascii="Times New Roman" w:hAnsi="Times New Roman"/>
        </w:rPr>
        <w:t>may</w:t>
      </w:r>
      <w:r w:rsidR="00375131">
        <w:rPr>
          <w:rFonts w:ascii="Times New Roman" w:hAnsi="Times New Roman"/>
        </w:rPr>
        <w:t xml:space="preserve"> be forwarded</w:t>
      </w:r>
      <w:r w:rsidRPr="00937D51">
        <w:rPr>
          <w:rFonts w:ascii="Times New Roman" w:hAnsi="Times New Roman"/>
        </w:rPr>
        <w:t xml:space="preserve"> </w:t>
      </w:r>
      <w:r w:rsidR="00375131">
        <w:rPr>
          <w:rFonts w:ascii="Times New Roman" w:hAnsi="Times New Roman"/>
        </w:rPr>
        <w:t>to the National Park Service for review of compliance with federal funding allowance standards</w:t>
      </w:r>
      <w:r w:rsidR="00375131" w:rsidRPr="00937D51">
        <w:rPr>
          <w:rFonts w:ascii="Times New Roman" w:hAnsi="Times New Roman"/>
        </w:rPr>
        <w:t xml:space="preserve"> </w:t>
      </w:r>
      <w:r w:rsidR="00375131">
        <w:rPr>
          <w:rFonts w:ascii="Times New Roman" w:hAnsi="Times New Roman"/>
        </w:rPr>
        <w:t xml:space="preserve">and to </w:t>
      </w:r>
      <w:r w:rsidRPr="00937D51">
        <w:rPr>
          <w:rFonts w:ascii="Times New Roman" w:hAnsi="Times New Roman"/>
        </w:rPr>
        <w:t>UDC Legal Counsel, together with copies of the grant application and other documents</w:t>
      </w:r>
      <w:r w:rsidR="00375131">
        <w:rPr>
          <w:rFonts w:ascii="Times New Roman" w:hAnsi="Times New Roman"/>
        </w:rPr>
        <w:t xml:space="preserve"> that may be required, </w:t>
      </w:r>
      <w:r w:rsidR="00864CDF">
        <w:rPr>
          <w:rFonts w:ascii="Times New Roman" w:hAnsi="Times New Roman"/>
        </w:rPr>
        <w:t>prior to the final awarding of contracts</w:t>
      </w:r>
      <w:r w:rsidR="00375131">
        <w:rPr>
          <w:rFonts w:ascii="Times New Roman" w:hAnsi="Times New Roman"/>
        </w:rPr>
        <w:t xml:space="preserve">. </w:t>
      </w:r>
      <w:r w:rsidRPr="00937D51">
        <w:rPr>
          <w:rFonts w:ascii="Times New Roman" w:hAnsi="Times New Roman"/>
        </w:rPr>
        <w:t>The contract or other document shall then be submitted to the grantee</w:t>
      </w:r>
      <w:r w:rsidR="00864CDF">
        <w:rPr>
          <w:rFonts w:ascii="Times New Roman" w:hAnsi="Times New Roman"/>
        </w:rPr>
        <w:t xml:space="preserve"> for signature and execution by the chairperson of the UDC’s Project Review Committee</w:t>
      </w:r>
      <w:r w:rsidRPr="00937D51">
        <w:rPr>
          <w:rFonts w:ascii="Times New Roman" w:hAnsi="Times New Roman"/>
        </w:rPr>
        <w:t xml:space="preserve">. </w:t>
      </w:r>
    </w:p>
    <w:p w14:paraId="6E29898D" w14:textId="77777777" w:rsidR="00B63C28" w:rsidRPr="00937D51" w:rsidRDefault="00B63C28" w:rsidP="00BE4734">
      <w:pPr>
        <w:pStyle w:val="Heading2"/>
        <w:spacing w:before="240" w:after="240"/>
        <w:jc w:val="both"/>
        <w:rPr>
          <w:rFonts w:ascii="Times New Roman" w:hAnsi="Times New Roman"/>
        </w:rPr>
      </w:pPr>
      <w:r w:rsidRPr="00937D51">
        <w:rPr>
          <w:rFonts w:ascii="Times New Roman" w:hAnsi="Times New Roman"/>
        </w:rPr>
        <w:t>VIII</w:t>
      </w:r>
      <w:r w:rsidR="00937D51" w:rsidRPr="00937D51">
        <w:rPr>
          <w:rFonts w:ascii="Times New Roman" w:hAnsi="Times New Roman"/>
        </w:rPr>
        <w:t>. Amendments</w:t>
      </w:r>
      <w:r w:rsidRPr="00937D51">
        <w:rPr>
          <w:rFonts w:ascii="Times New Roman" w:hAnsi="Times New Roman"/>
        </w:rPr>
        <w:t xml:space="preserve"> to Established Procedures</w:t>
      </w:r>
    </w:p>
    <w:p w14:paraId="4A8EE5AD" w14:textId="77777777" w:rsidR="00B63C28" w:rsidRPr="00937D51" w:rsidRDefault="00B63C28" w:rsidP="00C33DBC">
      <w:pPr>
        <w:spacing w:after="0"/>
        <w:jc w:val="both"/>
        <w:rPr>
          <w:rFonts w:ascii="Times New Roman" w:hAnsi="Times New Roman"/>
        </w:rPr>
      </w:pPr>
      <w:r w:rsidRPr="00937D51">
        <w:rPr>
          <w:rFonts w:ascii="Times New Roman" w:hAnsi="Times New Roman"/>
        </w:rPr>
        <w:t>These procedures may be modified by the Council as circumstances warrant.  Where modifications to the granting procedures are made, these modifications shall apply only to new projects reviewed under these criteria and shall not affect ongoing projects.</w:t>
      </w:r>
    </w:p>
    <w:p w14:paraId="670DF6A3" w14:textId="77777777" w:rsidR="00B63C28" w:rsidRPr="00937D51" w:rsidRDefault="00B63C28" w:rsidP="00BE4734">
      <w:pPr>
        <w:pStyle w:val="Heading2"/>
        <w:spacing w:before="240" w:after="240"/>
        <w:jc w:val="both"/>
        <w:rPr>
          <w:rFonts w:ascii="Times New Roman" w:hAnsi="Times New Roman"/>
        </w:rPr>
      </w:pPr>
      <w:r w:rsidRPr="00937D51">
        <w:rPr>
          <w:rFonts w:ascii="Times New Roman" w:hAnsi="Times New Roman"/>
        </w:rPr>
        <w:t>IX</w:t>
      </w:r>
      <w:r w:rsidR="00937D51" w:rsidRPr="00937D51">
        <w:rPr>
          <w:rFonts w:ascii="Times New Roman" w:hAnsi="Times New Roman"/>
        </w:rPr>
        <w:t>. Contract</w:t>
      </w:r>
      <w:r w:rsidRPr="00937D51">
        <w:rPr>
          <w:rFonts w:ascii="Times New Roman" w:hAnsi="Times New Roman"/>
        </w:rPr>
        <w:t xml:space="preserve"> Supervision</w:t>
      </w:r>
    </w:p>
    <w:p w14:paraId="1DBBAE6C" w14:textId="77777777" w:rsidR="00B63C28" w:rsidRPr="00937D51" w:rsidRDefault="00B63C28" w:rsidP="00C33DBC">
      <w:pPr>
        <w:spacing w:after="0"/>
        <w:jc w:val="both"/>
        <w:rPr>
          <w:rFonts w:ascii="Times New Roman" w:hAnsi="Times New Roman"/>
        </w:rPr>
      </w:pPr>
      <w:r w:rsidRPr="00937D51">
        <w:rPr>
          <w:rFonts w:ascii="Times New Roman" w:hAnsi="Times New Roman"/>
        </w:rPr>
        <w:t xml:space="preserve">The </w:t>
      </w:r>
      <w:r w:rsidR="00C24D5D" w:rsidRPr="00937D51">
        <w:rPr>
          <w:rFonts w:ascii="Times New Roman" w:hAnsi="Times New Roman"/>
        </w:rPr>
        <w:t>Project Review Committee</w:t>
      </w:r>
      <w:r w:rsidRPr="00937D51">
        <w:rPr>
          <w:rFonts w:ascii="Times New Roman" w:hAnsi="Times New Roman"/>
        </w:rPr>
        <w:t xml:space="preserve"> shall supervise the e</w:t>
      </w:r>
      <w:r w:rsidR="00C24D5D" w:rsidRPr="00937D51">
        <w:rPr>
          <w:rFonts w:ascii="Times New Roman" w:hAnsi="Times New Roman"/>
        </w:rPr>
        <w:t>xecution of the</w:t>
      </w:r>
      <w:r w:rsidRPr="00937D51">
        <w:rPr>
          <w:rFonts w:ascii="Times New Roman" w:hAnsi="Times New Roman"/>
        </w:rPr>
        <w:t xml:space="preserve"> grant</w:t>
      </w:r>
      <w:r w:rsidR="00C24D5D" w:rsidRPr="00937D51">
        <w:rPr>
          <w:rFonts w:ascii="Times New Roman" w:hAnsi="Times New Roman"/>
        </w:rPr>
        <w:t xml:space="preserve"> contract</w:t>
      </w:r>
      <w:r w:rsidRPr="00937D51">
        <w:rPr>
          <w:rFonts w:ascii="Times New Roman" w:hAnsi="Times New Roman"/>
        </w:rPr>
        <w:t xml:space="preserve">.  </w:t>
      </w:r>
      <w:r w:rsidR="00C24D5D" w:rsidRPr="00937D51">
        <w:rPr>
          <w:rFonts w:ascii="Times New Roman" w:hAnsi="Times New Roman"/>
        </w:rPr>
        <w:t xml:space="preserve">The grantee must submit a </w:t>
      </w:r>
      <w:r w:rsidR="00864CDF">
        <w:rPr>
          <w:rFonts w:ascii="Times New Roman" w:hAnsi="Times New Roman"/>
        </w:rPr>
        <w:t>M</w:t>
      </w:r>
      <w:r w:rsidR="00C24D5D" w:rsidRPr="00937D51">
        <w:rPr>
          <w:rFonts w:ascii="Times New Roman" w:hAnsi="Times New Roman"/>
        </w:rPr>
        <w:t xml:space="preserve">id-term </w:t>
      </w:r>
      <w:r w:rsidR="00864CDF">
        <w:rPr>
          <w:rFonts w:ascii="Times New Roman" w:hAnsi="Times New Roman"/>
        </w:rPr>
        <w:t>P</w:t>
      </w:r>
      <w:r w:rsidR="00C24D5D" w:rsidRPr="00937D51">
        <w:rPr>
          <w:rFonts w:ascii="Times New Roman" w:hAnsi="Times New Roman"/>
        </w:rPr>
        <w:t xml:space="preserve">rogress </w:t>
      </w:r>
      <w:r w:rsidR="00864CDF">
        <w:rPr>
          <w:rFonts w:ascii="Times New Roman" w:hAnsi="Times New Roman"/>
        </w:rPr>
        <w:t>R</w:t>
      </w:r>
      <w:r w:rsidR="00C24D5D" w:rsidRPr="00937D51">
        <w:rPr>
          <w:rFonts w:ascii="Times New Roman" w:hAnsi="Times New Roman"/>
        </w:rPr>
        <w:t>eport</w:t>
      </w:r>
      <w:r w:rsidR="00864CDF">
        <w:rPr>
          <w:rFonts w:ascii="Times New Roman" w:hAnsi="Times New Roman"/>
        </w:rPr>
        <w:t xml:space="preserve"> and a Project Completion Form indicating finalization of the project and requesting reimbursement payment by provided deadlines</w:t>
      </w:r>
      <w:r w:rsidR="00C24D5D" w:rsidRPr="00937D51">
        <w:rPr>
          <w:rFonts w:ascii="Times New Roman" w:hAnsi="Times New Roman"/>
        </w:rPr>
        <w:t>.</w:t>
      </w:r>
      <w:r w:rsidRPr="00937D51">
        <w:rPr>
          <w:rFonts w:ascii="Times New Roman" w:hAnsi="Times New Roman"/>
        </w:rPr>
        <w:t xml:space="preserve"> </w:t>
      </w:r>
      <w:r w:rsidR="004E3D6C">
        <w:rPr>
          <w:rFonts w:ascii="Times New Roman" w:hAnsi="Times New Roman"/>
        </w:rPr>
        <w:t>Deliverables include a paper or electronic copy of the final product with proper UDC attribution (see Standard Contract Rider #20), and documentation of the applicant’s completed implementation actions such as public hearing notices and motions or resolutions enacting laws, plans, or amendments, if applicable.</w:t>
      </w:r>
      <w:r w:rsidRPr="00937D51">
        <w:rPr>
          <w:rFonts w:ascii="Times New Roman" w:hAnsi="Times New Roman"/>
        </w:rPr>
        <w:t xml:space="preserve">  The </w:t>
      </w:r>
      <w:r w:rsidR="00C24D5D" w:rsidRPr="00937D51">
        <w:rPr>
          <w:rFonts w:ascii="Times New Roman" w:hAnsi="Times New Roman"/>
        </w:rPr>
        <w:t>Project Review Committee</w:t>
      </w:r>
      <w:r w:rsidRPr="00937D51">
        <w:rPr>
          <w:rFonts w:ascii="Times New Roman" w:hAnsi="Times New Roman"/>
        </w:rPr>
        <w:t xml:space="preserve"> may require other interim reporting by the g</w:t>
      </w:r>
      <w:r w:rsidR="00734140" w:rsidRPr="00937D51">
        <w:rPr>
          <w:rFonts w:ascii="Times New Roman" w:hAnsi="Times New Roman"/>
        </w:rPr>
        <w:t>rantee as they deem necessary.</w:t>
      </w:r>
    </w:p>
    <w:p w14:paraId="441F2B98" w14:textId="77777777" w:rsidR="00B63C28" w:rsidRPr="00937D51" w:rsidRDefault="00B63C28" w:rsidP="00BE4734">
      <w:pPr>
        <w:pStyle w:val="Heading2"/>
        <w:spacing w:before="240" w:after="240"/>
        <w:jc w:val="both"/>
        <w:rPr>
          <w:rFonts w:ascii="Times New Roman" w:hAnsi="Times New Roman"/>
        </w:rPr>
      </w:pPr>
      <w:r w:rsidRPr="00937D51">
        <w:rPr>
          <w:rFonts w:ascii="Times New Roman" w:hAnsi="Times New Roman"/>
        </w:rPr>
        <w:lastRenderedPageBreak/>
        <w:t>X.  Project Evaluation</w:t>
      </w:r>
    </w:p>
    <w:p w14:paraId="7AD82F32" w14:textId="77777777" w:rsidR="00B63C28" w:rsidRPr="00937D51" w:rsidRDefault="00B63C28" w:rsidP="00C33DBC">
      <w:pPr>
        <w:spacing w:after="0"/>
        <w:jc w:val="both"/>
        <w:rPr>
          <w:rFonts w:ascii="Times New Roman" w:hAnsi="Times New Roman"/>
        </w:rPr>
      </w:pPr>
      <w:r w:rsidRPr="00937D51">
        <w:rPr>
          <w:rFonts w:ascii="Times New Roman" w:hAnsi="Times New Roman"/>
        </w:rPr>
        <w:t xml:space="preserve">At the conclusion of the work by a grantee, the supervising UDC staff shall </w:t>
      </w:r>
      <w:r w:rsidR="00864CDF">
        <w:rPr>
          <w:rFonts w:ascii="Times New Roman" w:hAnsi="Times New Roman"/>
        </w:rPr>
        <w:t xml:space="preserve">perform a substantial conformance review, if applicable, and </w:t>
      </w:r>
      <w:r w:rsidRPr="00937D51">
        <w:rPr>
          <w:rFonts w:ascii="Times New Roman" w:hAnsi="Times New Roman"/>
        </w:rPr>
        <w:t xml:space="preserve">prepare a report to the </w:t>
      </w:r>
      <w:r w:rsidR="00390162" w:rsidRPr="00937D51">
        <w:rPr>
          <w:rFonts w:ascii="Times New Roman" w:hAnsi="Times New Roman"/>
        </w:rPr>
        <w:t>Project Review Committee</w:t>
      </w:r>
      <w:r w:rsidRPr="00937D51">
        <w:rPr>
          <w:rFonts w:ascii="Times New Roman" w:hAnsi="Times New Roman"/>
        </w:rPr>
        <w:t xml:space="preserve"> on the results of the project.  The report shall include an assessment of the conclusions, results, or product of the project, a budgetary assessment, and an assessment of the need and benefit of the continuation of the project, or the initiation of similar projects in other jurisdictions, or within the entire UDC management region. </w:t>
      </w:r>
      <w:r w:rsidR="00864CDF">
        <w:rPr>
          <w:rFonts w:ascii="Times New Roman" w:hAnsi="Times New Roman"/>
        </w:rPr>
        <w:t xml:space="preserve"> Final payment will not be authorized until a final product is received, successfully reviewed, and found to be in substantial conformance (if applicable). </w:t>
      </w:r>
      <w:r w:rsidR="00682E8A">
        <w:rPr>
          <w:rFonts w:ascii="Times New Roman" w:hAnsi="Times New Roman"/>
        </w:rPr>
        <w:t>The UDC reserves the right to consider any g</w:t>
      </w:r>
      <w:r w:rsidR="00864CDF">
        <w:rPr>
          <w:rFonts w:ascii="Times New Roman" w:hAnsi="Times New Roman"/>
        </w:rPr>
        <w:t xml:space="preserve">rantees that adopt local laws contrary to achieving substantial conformance with the Land and Water Use Guidelines for the Upper Delaware Scenic and Recreational River </w:t>
      </w:r>
      <w:r w:rsidR="00682E8A">
        <w:rPr>
          <w:rFonts w:ascii="Times New Roman" w:hAnsi="Times New Roman"/>
        </w:rPr>
        <w:t>as ineligible for future Technical Assistance G</w:t>
      </w:r>
      <w:r w:rsidR="00864CDF">
        <w:rPr>
          <w:rFonts w:ascii="Times New Roman" w:hAnsi="Times New Roman"/>
        </w:rPr>
        <w:t xml:space="preserve">rants under conditions to be </w:t>
      </w:r>
      <w:r w:rsidR="00682E8A">
        <w:rPr>
          <w:rFonts w:ascii="Times New Roman" w:hAnsi="Times New Roman"/>
        </w:rPr>
        <w:t xml:space="preserve">specifically </w:t>
      </w:r>
      <w:r w:rsidR="00864CDF">
        <w:rPr>
          <w:rFonts w:ascii="Times New Roman" w:hAnsi="Times New Roman"/>
        </w:rPr>
        <w:t>determined by the UDC.</w:t>
      </w:r>
    </w:p>
    <w:p w14:paraId="52978E38" w14:textId="77777777" w:rsidR="00B63C28" w:rsidRPr="00937D51" w:rsidRDefault="00B63C28" w:rsidP="00BE4734">
      <w:pPr>
        <w:pStyle w:val="Heading2"/>
        <w:spacing w:before="240" w:after="240"/>
        <w:jc w:val="both"/>
        <w:rPr>
          <w:rFonts w:ascii="Times New Roman" w:hAnsi="Times New Roman"/>
        </w:rPr>
      </w:pPr>
      <w:r w:rsidRPr="00937D51">
        <w:rPr>
          <w:rFonts w:ascii="Times New Roman" w:hAnsi="Times New Roman"/>
        </w:rPr>
        <w:t>XI</w:t>
      </w:r>
      <w:r w:rsidR="00937D51" w:rsidRPr="00937D51">
        <w:rPr>
          <w:rFonts w:ascii="Times New Roman" w:hAnsi="Times New Roman"/>
        </w:rPr>
        <w:t>. Public</w:t>
      </w:r>
      <w:r w:rsidRPr="00937D51">
        <w:rPr>
          <w:rFonts w:ascii="Times New Roman" w:hAnsi="Times New Roman"/>
        </w:rPr>
        <w:t xml:space="preserve"> Reporting of Project Evaluation</w:t>
      </w:r>
    </w:p>
    <w:p w14:paraId="1B37DA54" w14:textId="77777777" w:rsidR="00B63C28" w:rsidRPr="00937D51" w:rsidRDefault="00B63C28" w:rsidP="00CD6ADB">
      <w:pPr>
        <w:jc w:val="both"/>
        <w:rPr>
          <w:rFonts w:ascii="Times New Roman" w:hAnsi="Times New Roman"/>
        </w:rPr>
      </w:pPr>
      <w:r w:rsidRPr="00937D51">
        <w:rPr>
          <w:rFonts w:ascii="Times New Roman" w:hAnsi="Times New Roman"/>
        </w:rPr>
        <w:t xml:space="preserve">The UDC shall make available to the public and the </w:t>
      </w:r>
      <w:r w:rsidR="00734140" w:rsidRPr="00937D51">
        <w:rPr>
          <w:rFonts w:ascii="Times New Roman" w:hAnsi="Times New Roman"/>
        </w:rPr>
        <w:t>local media</w:t>
      </w:r>
      <w:r w:rsidRPr="00937D51">
        <w:rPr>
          <w:rFonts w:ascii="Times New Roman" w:hAnsi="Times New Roman"/>
        </w:rPr>
        <w:t xml:space="preserve"> a summary and evaluation of the results of each grant awarded by the UDC at the conclusion of the work by the grantee</w:t>
      </w:r>
      <w:r w:rsidR="00864CDF">
        <w:rPr>
          <w:rFonts w:ascii="Times New Roman" w:hAnsi="Times New Roman"/>
        </w:rPr>
        <w:t xml:space="preserve"> and acceptance by the Project Review Committee</w:t>
      </w:r>
      <w:r w:rsidRPr="00937D51">
        <w:rPr>
          <w:rFonts w:ascii="Times New Roman" w:hAnsi="Times New Roman"/>
        </w:rPr>
        <w:t>.  The purpose of this section is to make available to other governments and citizens the results and conclusions that are developed by any single grantee, in order that the benefits of the award may be disseminated as widely as possible.</w:t>
      </w:r>
    </w:p>
    <w:sectPr w:rsidR="00B63C28" w:rsidRPr="00937D51" w:rsidSect="00D3478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440" w:right="1440" w:bottom="1440" w:left="1440" w:header="605" w:footer="96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2F30" w14:textId="77777777" w:rsidR="00CB0ADF" w:rsidRDefault="00CB0ADF">
      <w:r>
        <w:separator/>
      </w:r>
    </w:p>
  </w:endnote>
  <w:endnote w:type="continuationSeparator" w:id="0">
    <w:p w14:paraId="068C60B3" w14:textId="77777777" w:rsidR="00CB0ADF" w:rsidRDefault="00CB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estige">
    <w:altName w:val="Century Schoolboo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DA1B" w14:textId="77777777" w:rsidR="00CB675C" w:rsidRDefault="00CB675C">
    <w:pPr>
      <w:tabs>
        <w:tab w:val="clear" w:pos="600"/>
        <w:tab w:val="left" w:pos="3240"/>
      </w:tabs>
      <w:spacing w:after="0"/>
      <w:ind w:left="-1080" w:right="-1800"/>
      <w:jc w:val="center"/>
      <w:rPr>
        <w:rFonts w:ascii="Century Schoolbook" w:hAnsi="Century Schoolbook"/>
      </w:rPr>
    </w:pPr>
    <w:r>
      <w:rPr>
        <w:rFonts w:ascii="Century Schoolbook" w:hAnsi="Century Schoolbook"/>
      </w:rPr>
      <w:t xml:space="preserve">Page </w:t>
    </w:r>
    <w:r>
      <w:rPr>
        <w:rFonts w:ascii="Century Schoolbook" w:hAnsi="Century Schoolbook"/>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7CD4" w14:textId="77777777" w:rsidR="00CB675C" w:rsidRPr="002A7584" w:rsidRDefault="002A7584" w:rsidP="002A7584">
    <w:pPr>
      <w:pStyle w:val="Footer"/>
      <w:jc w:val="center"/>
    </w:pPr>
    <w:r>
      <w:fldChar w:fldCharType="begin"/>
    </w:r>
    <w:r>
      <w:instrText xml:space="preserve"> PAGE   \* MERGEFORMAT </w:instrText>
    </w:r>
    <w:r>
      <w:fldChar w:fldCharType="separate"/>
    </w:r>
    <w:r w:rsidR="00A322FE">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2738" w14:textId="77777777" w:rsidR="00550698" w:rsidRDefault="0055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EE34" w14:textId="77777777" w:rsidR="00CB0ADF" w:rsidRDefault="00CB0ADF">
      <w:r>
        <w:separator/>
      </w:r>
    </w:p>
  </w:footnote>
  <w:footnote w:type="continuationSeparator" w:id="0">
    <w:p w14:paraId="755D9012" w14:textId="77777777" w:rsidR="00CB0ADF" w:rsidRDefault="00CB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C3CF" w14:textId="77777777" w:rsidR="0078222E" w:rsidRDefault="0078222E" w:rsidP="0078222E">
    <w:pPr>
      <w:pStyle w:val="RunningHeadTop"/>
      <w:tabs>
        <w:tab w:val="clear" w:pos="10800"/>
        <w:tab w:val="right" w:pos="9360"/>
      </w:tabs>
      <w:ind w:left="0" w:right="0"/>
      <w:rPr>
        <w:rFonts w:ascii="Century Schoolbook" w:hAnsi="Century Schoolbook"/>
        <w:u w:val="single"/>
      </w:rPr>
    </w:pPr>
    <w:r>
      <w:rPr>
        <w:rFonts w:ascii="Century Schoolbook" w:hAnsi="Century Schoolbook"/>
        <w:u w:val="single"/>
      </w:rPr>
      <w:t>UDC Technical Assistance Grant and Contract Criteria</w:t>
    </w:r>
    <w:r>
      <w:rPr>
        <w:rFonts w:ascii="Century Schoolbook" w:hAnsi="Century Schoolbook"/>
        <w:u w:val="single"/>
      </w:rPr>
      <w:tab/>
      <w:t>As of June 27, 2017</w:t>
    </w:r>
  </w:p>
  <w:p w14:paraId="2137C926" w14:textId="77777777" w:rsidR="00CB675C" w:rsidRPr="0078222E" w:rsidRDefault="00CB675C" w:rsidP="0078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1695" w14:textId="3EBA5F60" w:rsidR="00CB675C" w:rsidRDefault="00CB675C" w:rsidP="00BC6B52">
    <w:pPr>
      <w:pStyle w:val="RunningHeadTop"/>
      <w:tabs>
        <w:tab w:val="clear" w:pos="10800"/>
        <w:tab w:val="right" w:pos="9360"/>
      </w:tabs>
      <w:ind w:left="0" w:right="0"/>
      <w:rPr>
        <w:rFonts w:ascii="Century Schoolbook" w:hAnsi="Century Schoolbook"/>
        <w:u w:val="single"/>
      </w:rPr>
    </w:pPr>
    <w:r>
      <w:rPr>
        <w:rFonts w:ascii="Century Schoolbook" w:hAnsi="Century Schoolbook"/>
        <w:u w:val="single"/>
      </w:rPr>
      <w:t>UDC Technical Assistance Grant and Contract Criteria</w:t>
    </w:r>
    <w:r>
      <w:rPr>
        <w:rFonts w:ascii="Century Schoolbook" w:hAnsi="Century Schoolbook"/>
        <w:u w:val="single"/>
      </w:rPr>
      <w:tab/>
    </w:r>
    <w:r w:rsidR="00381F64">
      <w:rPr>
        <w:rFonts w:ascii="Century Schoolbook" w:hAnsi="Century Schoolbook"/>
        <w:u w:val="single"/>
      </w:rPr>
      <w:t xml:space="preserve">Revised </w:t>
    </w:r>
    <w:r w:rsidR="00AF7956">
      <w:rPr>
        <w:rFonts w:ascii="Century Schoolbook" w:hAnsi="Century Schoolbook"/>
        <w:u w:val="single"/>
      </w:rPr>
      <w:t xml:space="preserve">June </w:t>
    </w:r>
    <w:r w:rsidR="00134A16">
      <w:rPr>
        <w:rFonts w:ascii="Century Schoolbook" w:hAnsi="Century Schoolbook"/>
        <w:u w:val="single"/>
      </w:rPr>
      <w:t>5</w:t>
    </w:r>
    <w:r w:rsidR="002A7584">
      <w:rPr>
        <w:rFonts w:ascii="Century Schoolbook" w:hAnsi="Century Schoolbook"/>
        <w:u w:val="single"/>
      </w:rPr>
      <w:t xml:space="preserve">, </w:t>
    </w:r>
    <w:r w:rsidR="00E62D3C">
      <w:rPr>
        <w:rFonts w:ascii="Century Schoolbook" w:hAnsi="Century Schoolbook"/>
        <w:u w:val="single"/>
      </w:rPr>
      <w:t>202</w:t>
    </w:r>
    <w:r w:rsidR="00134A16">
      <w:rPr>
        <w:rFonts w:ascii="Century Schoolbook" w:hAnsi="Century Schoolbook"/>
        <w:u w:val="singl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157F" w14:textId="77777777" w:rsidR="00550698" w:rsidRDefault="0055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78F"/>
    <w:multiLevelType w:val="hybridMultilevel"/>
    <w:tmpl w:val="63FE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12587"/>
    <w:multiLevelType w:val="hybridMultilevel"/>
    <w:tmpl w:val="2AB4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135B3"/>
    <w:multiLevelType w:val="hybridMultilevel"/>
    <w:tmpl w:val="B2364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005DB3"/>
    <w:multiLevelType w:val="hybridMultilevel"/>
    <w:tmpl w:val="BF8E44D0"/>
    <w:lvl w:ilvl="0" w:tplc="6F92D02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77031">
    <w:abstractNumId w:val="3"/>
  </w:num>
  <w:num w:numId="2" w16cid:durableId="1614943211">
    <w:abstractNumId w:val="0"/>
  </w:num>
  <w:num w:numId="3" w16cid:durableId="1185628836">
    <w:abstractNumId w:val="1"/>
  </w:num>
  <w:num w:numId="4" w16cid:durableId="2043751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72"/>
    <w:rsid w:val="000204DB"/>
    <w:rsid w:val="00024D0E"/>
    <w:rsid w:val="00040DD8"/>
    <w:rsid w:val="00055703"/>
    <w:rsid w:val="00094CF6"/>
    <w:rsid w:val="000A49FA"/>
    <w:rsid w:val="000A7852"/>
    <w:rsid w:val="000D2545"/>
    <w:rsid w:val="000D6359"/>
    <w:rsid w:val="000E30DD"/>
    <w:rsid w:val="00120B21"/>
    <w:rsid w:val="00134A16"/>
    <w:rsid w:val="00180AC8"/>
    <w:rsid w:val="001B720F"/>
    <w:rsid w:val="001D4E28"/>
    <w:rsid w:val="002A7584"/>
    <w:rsid w:val="002C4888"/>
    <w:rsid w:val="002E058D"/>
    <w:rsid w:val="002E070C"/>
    <w:rsid w:val="00313957"/>
    <w:rsid w:val="00340E29"/>
    <w:rsid w:val="00375131"/>
    <w:rsid w:val="00381F64"/>
    <w:rsid w:val="00390162"/>
    <w:rsid w:val="003E0AA2"/>
    <w:rsid w:val="003E2E69"/>
    <w:rsid w:val="003E6D15"/>
    <w:rsid w:val="003F5C4F"/>
    <w:rsid w:val="004109B7"/>
    <w:rsid w:val="00412AA1"/>
    <w:rsid w:val="0042163A"/>
    <w:rsid w:val="00481DA3"/>
    <w:rsid w:val="0049413F"/>
    <w:rsid w:val="004D4586"/>
    <w:rsid w:val="004E3D6C"/>
    <w:rsid w:val="00534CC8"/>
    <w:rsid w:val="00536D47"/>
    <w:rsid w:val="00537472"/>
    <w:rsid w:val="00550698"/>
    <w:rsid w:val="00570F0D"/>
    <w:rsid w:val="005727E0"/>
    <w:rsid w:val="005A5354"/>
    <w:rsid w:val="005B2398"/>
    <w:rsid w:val="005C2395"/>
    <w:rsid w:val="005D4853"/>
    <w:rsid w:val="005E5DAD"/>
    <w:rsid w:val="00603F36"/>
    <w:rsid w:val="00621440"/>
    <w:rsid w:val="00654770"/>
    <w:rsid w:val="00663A2F"/>
    <w:rsid w:val="00670E98"/>
    <w:rsid w:val="00673853"/>
    <w:rsid w:val="00682E8A"/>
    <w:rsid w:val="00683AAC"/>
    <w:rsid w:val="006B5C42"/>
    <w:rsid w:val="006B6608"/>
    <w:rsid w:val="006E427F"/>
    <w:rsid w:val="007033F8"/>
    <w:rsid w:val="0071080D"/>
    <w:rsid w:val="00710E9D"/>
    <w:rsid w:val="00731341"/>
    <w:rsid w:val="00734140"/>
    <w:rsid w:val="00735FB0"/>
    <w:rsid w:val="0078222E"/>
    <w:rsid w:val="00783A31"/>
    <w:rsid w:val="00793A72"/>
    <w:rsid w:val="007A2362"/>
    <w:rsid w:val="007A2CB7"/>
    <w:rsid w:val="007C17D2"/>
    <w:rsid w:val="007F2022"/>
    <w:rsid w:val="00857520"/>
    <w:rsid w:val="0086041C"/>
    <w:rsid w:val="00864CDF"/>
    <w:rsid w:val="008B2332"/>
    <w:rsid w:val="008D319B"/>
    <w:rsid w:val="008D5D6D"/>
    <w:rsid w:val="008F018D"/>
    <w:rsid w:val="00900801"/>
    <w:rsid w:val="00917C52"/>
    <w:rsid w:val="00937D51"/>
    <w:rsid w:val="0095111A"/>
    <w:rsid w:val="0096728A"/>
    <w:rsid w:val="009D0D3D"/>
    <w:rsid w:val="00A14C86"/>
    <w:rsid w:val="00A3091F"/>
    <w:rsid w:val="00A322FE"/>
    <w:rsid w:val="00A6332C"/>
    <w:rsid w:val="00AB281A"/>
    <w:rsid w:val="00AC683C"/>
    <w:rsid w:val="00AF3B97"/>
    <w:rsid w:val="00AF7956"/>
    <w:rsid w:val="00B43310"/>
    <w:rsid w:val="00B46A40"/>
    <w:rsid w:val="00B63C28"/>
    <w:rsid w:val="00B9373E"/>
    <w:rsid w:val="00BA4F18"/>
    <w:rsid w:val="00BA7399"/>
    <w:rsid w:val="00BC0C73"/>
    <w:rsid w:val="00BC6B52"/>
    <w:rsid w:val="00BE4734"/>
    <w:rsid w:val="00BF41E7"/>
    <w:rsid w:val="00C04735"/>
    <w:rsid w:val="00C24D5D"/>
    <w:rsid w:val="00C33DBC"/>
    <w:rsid w:val="00C641C1"/>
    <w:rsid w:val="00C76019"/>
    <w:rsid w:val="00CB0ADF"/>
    <w:rsid w:val="00CB675C"/>
    <w:rsid w:val="00CD6ADB"/>
    <w:rsid w:val="00D20DD6"/>
    <w:rsid w:val="00D34782"/>
    <w:rsid w:val="00D41F62"/>
    <w:rsid w:val="00D479D3"/>
    <w:rsid w:val="00DB6301"/>
    <w:rsid w:val="00DB755E"/>
    <w:rsid w:val="00E1121D"/>
    <w:rsid w:val="00E41E49"/>
    <w:rsid w:val="00E4493D"/>
    <w:rsid w:val="00E547A0"/>
    <w:rsid w:val="00E57E03"/>
    <w:rsid w:val="00E62D3C"/>
    <w:rsid w:val="00E837EB"/>
    <w:rsid w:val="00EA4C60"/>
    <w:rsid w:val="00EB312B"/>
    <w:rsid w:val="00EC3BEC"/>
    <w:rsid w:val="00EC501C"/>
    <w:rsid w:val="00F008C4"/>
    <w:rsid w:val="00F11AFC"/>
    <w:rsid w:val="00F3086A"/>
    <w:rsid w:val="00F43256"/>
    <w:rsid w:val="00F84C93"/>
    <w:rsid w:val="00FC444C"/>
    <w:rsid w:val="00FD01D3"/>
    <w:rsid w:val="00FD48DC"/>
    <w:rsid w:val="00FE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62CEA22F"/>
  <w15:chartTrackingRefBased/>
  <w15:docId w15:val="{24F13763-94B6-4882-BC76-671B18EE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600"/>
      </w:tabs>
      <w:spacing w:after="240" w:line="240" w:lineRule="exact"/>
    </w:pPr>
    <w:rPr>
      <w:rFonts w:ascii="Prestige" w:hAnsi="Prestige"/>
    </w:rPr>
  </w:style>
  <w:style w:type="paragraph" w:styleId="Heading1">
    <w:name w:val="heading 1"/>
    <w:basedOn w:val="Normal"/>
    <w:next w:val="Normal"/>
    <w:qFormat/>
    <w:pPr>
      <w:keepNext/>
      <w:keepLines/>
      <w:spacing w:before="400" w:after="280" w:line="360" w:lineRule="exact"/>
      <w:jc w:val="center"/>
      <w:outlineLvl w:val="0"/>
    </w:pPr>
    <w:rPr>
      <w:b/>
      <w:sz w:val="28"/>
    </w:rPr>
  </w:style>
  <w:style w:type="paragraph" w:styleId="Heading2">
    <w:name w:val="heading 2"/>
    <w:basedOn w:val="Normal"/>
    <w:next w:val="Normal"/>
    <w:qFormat/>
    <w:pPr>
      <w:keepNext/>
      <w:keepLines/>
      <w:spacing w:before="400" w:after="280" w:line="280" w:lineRule="exact"/>
      <w:jc w:val="center"/>
      <w:outlineLvl w:val="1"/>
    </w:pPr>
    <w:rPr>
      <w:b/>
      <w:sz w:val="24"/>
    </w:rPr>
  </w:style>
  <w:style w:type="paragraph" w:styleId="Heading3">
    <w:name w:val="heading 3"/>
    <w:basedOn w:val="Normal"/>
    <w:next w:val="Normal"/>
    <w:qFormat/>
    <w:pPr>
      <w:keepNext/>
      <w:keepLines/>
      <w:spacing w:line="280" w:lineRule="exact"/>
      <w:jc w:val="center"/>
      <w:outlineLvl w:val="2"/>
    </w:pPr>
    <w:rPr>
      <w:b/>
    </w:rPr>
  </w:style>
  <w:style w:type="paragraph" w:styleId="Heading4">
    <w:name w:val="heading 4"/>
    <w:basedOn w:val="Normal"/>
    <w:next w:val="Normal"/>
    <w:qFormat/>
    <w:pPr>
      <w:keepNext/>
      <w:keepLines/>
      <w:tabs>
        <w:tab w:val="left" w:pos="1200"/>
        <w:tab w:val="left" w:pos="1800"/>
        <w:tab w:val="left" w:pos="2400"/>
      </w:tabs>
      <w:spacing w:after="200"/>
      <w:outlineLvl w:val="3"/>
    </w:pPr>
    <w:rPr>
      <w:b/>
    </w:rPr>
  </w:style>
  <w:style w:type="paragraph" w:styleId="Heading5">
    <w:name w:val="heading 5"/>
    <w:basedOn w:val="Normal"/>
    <w:next w:val="Normal"/>
    <w:qFormat/>
    <w:pPr>
      <w:keepNext/>
      <w:keepLines/>
      <w:tabs>
        <w:tab w:val="left" w:pos="1200"/>
        <w:tab w:val="left" w:pos="1800"/>
        <w:tab w:val="left" w:pos="2400"/>
        <w:tab w:val="left" w:pos="3000"/>
        <w:tab w:val="left" w:pos="3600"/>
      </w:tabs>
      <w:spacing w:after="200"/>
      <w:outlineLvl w:val="4"/>
    </w:pPr>
    <w:rPr>
      <w:u w:val="single"/>
    </w:rPr>
  </w:style>
  <w:style w:type="paragraph" w:styleId="Heading6">
    <w:name w:val="heading 6"/>
    <w:basedOn w:val="Normal"/>
    <w:next w:val="Normal"/>
    <w:qFormat/>
    <w:pPr>
      <w:keepNext/>
      <w:keepLines/>
      <w:tabs>
        <w:tab w:val="left" w:pos="1200"/>
        <w:tab w:val="left" w:pos="1800"/>
        <w:tab w:val="left" w:pos="2400"/>
        <w:tab w:val="left" w:pos="3000"/>
        <w:tab w:val="left" w:pos="3600"/>
        <w:tab w:val="left" w:pos="4200"/>
      </w:tabs>
      <w:spacing w:after="0"/>
      <w:ind w:left="600"/>
      <w:outlineLvl w:val="5"/>
    </w:pPr>
  </w:style>
  <w:style w:type="paragraph" w:styleId="Heading7">
    <w:name w:val="heading 7"/>
    <w:basedOn w:val="Normal"/>
    <w:next w:val="Normal"/>
    <w:qFormat/>
    <w:pPr>
      <w:keepNext/>
      <w:keepLines/>
      <w:tabs>
        <w:tab w:val="left" w:pos="1200"/>
        <w:tab w:val="left" w:pos="1800"/>
        <w:tab w:val="left" w:pos="2400"/>
        <w:tab w:val="left" w:pos="3000"/>
        <w:tab w:val="left" w:pos="3600"/>
        <w:tab w:val="left" w:pos="4200"/>
        <w:tab w:val="left" w:pos="4800"/>
      </w:tabs>
      <w:spacing w:after="0"/>
      <w:ind w:left="12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Character">
    <w:name w:val="Footnote Reference Character"/>
    <w:rPr>
      <w:rFonts w:ascii="Prestige" w:hAnsi="Prestige"/>
      <w:position w:val="6"/>
      <w:sz w:val="16"/>
    </w:rPr>
  </w:style>
  <w:style w:type="paragraph" w:customStyle="1" w:styleId="RunningHeadEvenPage">
    <w:name w:val="Running Head Even Page"/>
    <w:pPr>
      <w:tabs>
        <w:tab w:val="right" w:pos="10800"/>
      </w:tabs>
      <w:spacing w:line="160" w:lineRule="exact"/>
      <w:ind w:left="1080" w:right="1800"/>
    </w:pPr>
    <w:rPr>
      <w:rFonts w:ascii="Prestige" w:hAnsi="Prestige"/>
      <w:i/>
      <w:sz w:val="16"/>
    </w:rPr>
  </w:style>
  <w:style w:type="paragraph" w:customStyle="1" w:styleId="RunningHeadOddPage">
    <w:name w:val="Running Head Odd Page"/>
    <w:pPr>
      <w:tabs>
        <w:tab w:val="right" w:pos="10800"/>
      </w:tabs>
      <w:spacing w:line="160" w:lineRule="exact"/>
      <w:ind w:left="1080" w:right="1800"/>
    </w:pPr>
    <w:rPr>
      <w:rFonts w:ascii="Prestige" w:hAnsi="Prestige"/>
      <w:i/>
      <w:sz w:val="16"/>
    </w:rPr>
  </w:style>
  <w:style w:type="character" w:styleId="PageNumber">
    <w:name w:val="page number"/>
    <w:aliases w:val="Bottom Center"/>
    <w:rPr>
      <w:rFonts w:ascii="Prestige" w:hAnsi="Prestige"/>
      <w:sz w:val="20"/>
    </w:rPr>
  </w:style>
  <w:style w:type="paragraph" w:customStyle="1" w:styleId="Level1Text">
    <w:name w:val="Level 1 Text"/>
    <w:pPr>
      <w:tabs>
        <w:tab w:val="left" w:pos="600"/>
      </w:tabs>
      <w:spacing w:after="240" w:line="240" w:lineRule="exact"/>
      <w:ind w:left="600"/>
    </w:pPr>
    <w:rPr>
      <w:rFonts w:ascii="Prestige" w:hAnsi="Prestige"/>
    </w:rPr>
  </w:style>
  <w:style w:type="paragraph" w:customStyle="1" w:styleId="MainHeading">
    <w:name w:val="Main Heading"/>
    <w:aliases w:val="18 pt Italic"/>
    <w:pPr>
      <w:spacing w:before="180" w:after="120" w:line="440" w:lineRule="exact"/>
      <w:jc w:val="center"/>
    </w:pPr>
    <w:rPr>
      <w:rFonts w:ascii="Prestige" w:hAnsi="Prestige"/>
      <w:i/>
      <w:sz w:val="36"/>
    </w:rPr>
  </w:style>
  <w:style w:type="paragraph" w:customStyle="1" w:styleId="Sub-Head">
    <w:name w:val="Sub-Head"/>
    <w:aliases w:val="12 pt Italics"/>
    <w:pPr>
      <w:spacing w:before="120" w:after="120" w:line="280" w:lineRule="exact"/>
      <w:jc w:val="center"/>
    </w:pPr>
    <w:rPr>
      <w:rFonts w:ascii="Prestige" w:hAnsi="Prestige"/>
      <w:i/>
      <w:sz w:val="24"/>
    </w:rPr>
  </w:style>
  <w:style w:type="paragraph" w:customStyle="1" w:styleId="CreditLine">
    <w:name w:val="Credit Line"/>
    <w:aliases w:val="10 pt centered"/>
    <w:pPr>
      <w:jc w:val="center"/>
    </w:pPr>
    <w:rPr>
      <w:rFonts w:ascii="Prestige" w:hAnsi="Prestige"/>
    </w:rPr>
  </w:style>
  <w:style w:type="paragraph" w:customStyle="1" w:styleId="Level2Text">
    <w:name w:val="Level 2 Text"/>
    <w:pPr>
      <w:spacing w:after="240" w:line="240" w:lineRule="exact"/>
    </w:pPr>
    <w:rPr>
      <w:rFonts w:ascii="Prestige" w:hAnsi="Prestige"/>
    </w:rPr>
  </w:style>
  <w:style w:type="paragraph" w:customStyle="1" w:styleId="Level3Text">
    <w:name w:val="Level 3 Text"/>
    <w:pPr>
      <w:spacing w:after="240" w:line="240" w:lineRule="exact"/>
    </w:pPr>
    <w:rPr>
      <w:rFonts w:ascii="Prestige" w:hAnsi="Prestige"/>
    </w:rPr>
  </w:style>
  <w:style w:type="paragraph" w:customStyle="1" w:styleId="Level4Text">
    <w:name w:val="Level 4 Text"/>
    <w:pPr>
      <w:tabs>
        <w:tab w:val="left" w:pos="1200"/>
      </w:tabs>
      <w:spacing w:after="240" w:line="240" w:lineRule="exact"/>
    </w:pPr>
    <w:rPr>
      <w:rFonts w:ascii="Prestige" w:hAnsi="Prestige"/>
    </w:rPr>
  </w:style>
  <w:style w:type="paragraph" w:customStyle="1" w:styleId="Level5Text">
    <w:name w:val="Level 5 Text"/>
    <w:pPr>
      <w:tabs>
        <w:tab w:val="left" w:pos="1800"/>
      </w:tabs>
      <w:spacing w:after="240" w:line="240" w:lineRule="exact"/>
      <w:ind w:left="600"/>
    </w:pPr>
    <w:rPr>
      <w:rFonts w:ascii="Prestige" w:hAnsi="Prestige"/>
    </w:rPr>
  </w:style>
  <w:style w:type="paragraph" w:customStyle="1" w:styleId="Level6Text">
    <w:name w:val="Level 6 Text"/>
    <w:pPr>
      <w:tabs>
        <w:tab w:val="left" w:pos="2400"/>
      </w:tabs>
      <w:spacing w:after="240" w:line="240" w:lineRule="exact"/>
      <w:ind w:left="600"/>
    </w:pPr>
    <w:rPr>
      <w:rFonts w:ascii="Prestige" w:hAnsi="Prestige"/>
    </w:rPr>
  </w:style>
  <w:style w:type="paragraph" w:customStyle="1" w:styleId="Level7Text">
    <w:name w:val="Level 7 Text"/>
    <w:pPr>
      <w:tabs>
        <w:tab w:val="left" w:pos="3000"/>
      </w:tabs>
      <w:spacing w:after="240" w:line="240" w:lineRule="exact"/>
      <w:ind w:left="1200"/>
    </w:pPr>
    <w:rPr>
      <w:rFonts w:ascii="Prestige" w:hAnsi="Prestige"/>
    </w:rPr>
  </w:style>
  <w:style w:type="paragraph" w:customStyle="1" w:styleId="Footnote">
    <w:name w:val="Footnote"/>
    <w:pPr>
      <w:tabs>
        <w:tab w:val="left" w:pos="360"/>
      </w:tabs>
      <w:spacing w:line="180" w:lineRule="exact"/>
    </w:pPr>
    <w:rPr>
      <w:rFonts w:ascii="Prestige" w:hAnsi="Prestige"/>
      <w:sz w:val="16"/>
    </w:rPr>
  </w:style>
  <w:style w:type="paragraph" w:customStyle="1" w:styleId="LeftSideBySideParagraph">
    <w:name w:val="Left Side By Side Paragraph"/>
    <w:pPr>
      <w:keepLines/>
      <w:ind w:right="4800"/>
    </w:pPr>
    <w:rPr>
      <w:rFonts w:ascii="Prestige" w:hAnsi="Prestige"/>
      <w:b/>
    </w:rPr>
  </w:style>
  <w:style w:type="paragraph" w:customStyle="1" w:styleId="RightSideBySideParagraph">
    <w:name w:val="Right Side By Side Paragraph"/>
    <w:pPr>
      <w:keepLines/>
      <w:tabs>
        <w:tab w:val="left" w:pos="5160"/>
        <w:tab w:val="left" w:pos="5520"/>
        <w:tab w:val="left" w:pos="5880"/>
        <w:tab w:val="left" w:pos="6240"/>
      </w:tabs>
      <w:spacing w:after="240" w:line="240" w:lineRule="exact"/>
      <w:ind w:left="4800"/>
    </w:pPr>
    <w:rPr>
      <w:rFonts w:ascii="Prestige" w:hAnsi="Prestige"/>
    </w:rPr>
  </w:style>
  <w:style w:type="paragraph" w:customStyle="1" w:styleId="HangingIndent">
    <w:name w:val="Hanging Indent"/>
    <w:aliases w:val="30,-30 pt"/>
    <w:pPr>
      <w:keepLines/>
      <w:tabs>
        <w:tab w:val="left" w:pos="600"/>
      </w:tabs>
      <w:spacing w:after="240" w:line="240" w:lineRule="exact"/>
      <w:ind w:left="600" w:hanging="600"/>
    </w:pPr>
    <w:rPr>
      <w:rFonts w:ascii="Prestige" w:hAnsi="Prestige"/>
    </w:rPr>
  </w:style>
  <w:style w:type="paragraph" w:customStyle="1" w:styleId="HangingIndent5">
    <w:name w:val="Hanging Indent5"/>
    <w:aliases w:val="60,-30 pt5"/>
    <w:pPr>
      <w:keepLines/>
      <w:tabs>
        <w:tab w:val="left" w:pos="600"/>
        <w:tab w:val="left" w:pos="720"/>
      </w:tabs>
      <w:spacing w:after="240" w:line="240" w:lineRule="exact"/>
      <w:ind w:left="1200" w:hanging="600"/>
    </w:pPr>
    <w:rPr>
      <w:rFonts w:ascii="Prestige" w:hAnsi="Prestige"/>
    </w:rPr>
  </w:style>
  <w:style w:type="paragraph" w:customStyle="1" w:styleId="HangingIndent4">
    <w:name w:val="Hanging Indent4"/>
    <w:aliases w:val="90,-30 pt4"/>
    <w:pPr>
      <w:keepLines/>
      <w:tabs>
        <w:tab w:val="left" w:pos="600"/>
        <w:tab w:val="left" w:pos="720"/>
        <w:tab w:val="left" w:pos="1440"/>
      </w:tabs>
      <w:spacing w:line="240" w:lineRule="exact"/>
      <w:ind w:left="1800" w:hanging="600"/>
    </w:pPr>
    <w:rPr>
      <w:rFonts w:ascii="Prestige" w:hAnsi="Prestige"/>
    </w:rPr>
  </w:style>
  <w:style w:type="paragraph" w:customStyle="1" w:styleId="HangingIndent3">
    <w:name w:val="Hanging Indent3"/>
    <w:aliases w:val="120,-30 pt3"/>
    <w:pPr>
      <w:keepLines/>
      <w:tabs>
        <w:tab w:val="left" w:pos="600"/>
        <w:tab w:val="left" w:pos="720"/>
        <w:tab w:val="left" w:pos="1440"/>
        <w:tab w:val="left" w:pos="2160"/>
      </w:tabs>
      <w:spacing w:line="240" w:lineRule="exact"/>
      <w:ind w:left="2400" w:hanging="600"/>
    </w:pPr>
    <w:rPr>
      <w:rFonts w:ascii="Prestige" w:hAnsi="Prestige"/>
    </w:rPr>
  </w:style>
  <w:style w:type="paragraph" w:customStyle="1" w:styleId="Quotation">
    <w:name w:val="Quotation"/>
    <w:aliases w:val="Indented 60 pt"/>
    <w:pPr>
      <w:tabs>
        <w:tab w:val="left" w:pos="600"/>
      </w:tabs>
      <w:spacing w:line="240" w:lineRule="exact"/>
      <w:ind w:left="1200" w:right="1200"/>
    </w:pPr>
    <w:rPr>
      <w:rFonts w:ascii="Prestige" w:hAnsi="Prestige"/>
    </w:rPr>
  </w:style>
  <w:style w:type="paragraph" w:customStyle="1" w:styleId="Quotation1">
    <w:name w:val="Quotation1"/>
    <w:aliases w:val="Indent 60 pt ital"/>
    <w:pPr>
      <w:tabs>
        <w:tab w:val="left" w:pos="600"/>
      </w:tabs>
      <w:spacing w:line="240" w:lineRule="exact"/>
      <w:ind w:left="1200" w:right="1200"/>
    </w:pPr>
    <w:rPr>
      <w:rFonts w:ascii="Prestige" w:hAnsi="Prestige"/>
      <w:i/>
    </w:rPr>
  </w:style>
  <w:style w:type="paragraph" w:customStyle="1" w:styleId="IndentedChecklistParagraph">
    <w:name w:val="Indented Checklist Paragraph"/>
    <w:pPr>
      <w:keepLines/>
      <w:tabs>
        <w:tab w:val="left" w:pos="600"/>
        <w:tab w:val="left" w:pos="1440"/>
      </w:tabs>
      <w:spacing w:before="120" w:line="240" w:lineRule="exact"/>
      <w:ind w:left="1440" w:hanging="1440"/>
    </w:pPr>
    <w:rPr>
      <w:rFonts w:ascii="Prestige" w:hAnsi="Prestige"/>
    </w:rPr>
  </w:style>
  <w:style w:type="paragraph" w:customStyle="1" w:styleId="IndentedChecklist2ndLevel">
    <w:name w:val="Indented Checklist 2nd Level"/>
    <w:pPr>
      <w:keepLines/>
      <w:tabs>
        <w:tab w:val="left" w:pos="600"/>
        <w:tab w:val="left" w:pos="2040"/>
        <w:tab w:val="left" w:pos="2880"/>
      </w:tabs>
      <w:spacing w:before="60" w:line="240" w:lineRule="exact"/>
      <w:ind w:left="2880" w:hanging="1440"/>
    </w:pPr>
    <w:rPr>
      <w:rFonts w:ascii="Prestige" w:hAnsi="Prestige"/>
    </w:rPr>
  </w:style>
  <w:style w:type="paragraph" w:customStyle="1" w:styleId="ChecklistPara">
    <w:name w:val="Checklist Para."/>
    <w:aliases w:val="Level 1"/>
    <w:pPr>
      <w:keepLines/>
      <w:tabs>
        <w:tab w:val="left" w:leader="underscore" w:pos="600"/>
        <w:tab w:val="left" w:leader="underscore" w:pos="8880"/>
      </w:tabs>
      <w:spacing w:line="240" w:lineRule="exact"/>
      <w:ind w:left="600" w:hanging="600"/>
    </w:pPr>
    <w:rPr>
      <w:rFonts w:ascii="Prestige" w:hAnsi="Prestige"/>
    </w:rPr>
  </w:style>
  <w:style w:type="paragraph" w:customStyle="1" w:styleId="ChecklistPara1">
    <w:name w:val="Checklist Para.1"/>
    <w:aliases w:val="Level 2"/>
    <w:pPr>
      <w:keepLines/>
      <w:tabs>
        <w:tab w:val="left" w:pos="600"/>
        <w:tab w:val="left" w:leader="underscore" w:pos="1200"/>
        <w:tab w:val="left" w:leader="underscore" w:pos="8880"/>
      </w:tabs>
      <w:spacing w:line="240" w:lineRule="exact"/>
      <w:ind w:left="1200" w:hanging="600"/>
    </w:pPr>
    <w:rPr>
      <w:rFonts w:ascii="Prestige" w:hAnsi="Prestige"/>
    </w:rPr>
  </w:style>
  <w:style w:type="paragraph" w:customStyle="1" w:styleId="ChecklistLeadPara">
    <w:name w:val="Checklist Lead Para"/>
    <w:aliases w:val="FL Bold"/>
    <w:pPr>
      <w:keepNext/>
      <w:keepLines/>
      <w:tabs>
        <w:tab w:val="left" w:pos="600"/>
      </w:tabs>
      <w:spacing w:after="240" w:line="240" w:lineRule="exact"/>
      <w:ind w:left="600" w:hanging="600"/>
    </w:pPr>
    <w:rPr>
      <w:rFonts w:ascii="Prestige" w:hAnsi="Prestige"/>
      <w:b/>
    </w:rPr>
  </w:style>
  <w:style w:type="paragraph" w:customStyle="1" w:styleId="ChecklistNotePara">
    <w:name w:val="Checklist Note Para"/>
    <w:aliases w:val="FL Ital"/>
    <w:pPr>
      <w:keepLines/>
      <w:tabs>
        <w:tab w:val="left" w:pos="600"/>
      </w:tabs>
      <w:spacing w:after="240" w:line="240" w:lineRule="exact"/>
    </w:pPr>
    <w:rPr>
      <w:rFonts w:ascii="Prestige" w:hAnsi="Prestige"/>
      <w:i/>
    </w:rPr>
  </w:style>
  <w:style w:type="paragraph" w:customStyle="1" w:styleId="HangingIndent2">
    <w:name w:val="Hanging Indent2"/>
    <w:aliases w:val="150,-30 pt2"/>
    <w:pPr>
      <w:keepLines/>
      <w:tabs>
        <w:tab w:val="left" w:pos="600"/>
        <w:tab w:val="left" w:pos="720"/>
        <w:tab w:val="left" w:pos="1440"/>
        <w:tab w:val="left" w:pos="2160"/>
        <w:tab w:val="left" w:pos="2880"/>
      </w:tabs>
      <w:spacing w:line="240" w:lineRule="exact"/>
      <w:ind w:left="3000" w:hanging="600"/>
    </w:pPr>
    <w:rPr>
      <w:rFonts w:ascii="Prestige" w:hAnsi="Prestige"/>
    </w:rPr>
  </w:style>
  <w:style w:type="paragraph" w:customStyle="1" w:styleId="HangingIndent1">
    <w:name w:val="Hanging Indent1"/>
    <w:aliases w:val="180,-30 pt1"/>
    <w:pPr>
      <w:keepLines/>
      <w:tabs>
        <w:tab w:val="left" w:pos="600"/>
        <w:tab w:val="left" w:pos="720"/>
        <w:tab w:val="left" w:pos="1440"/>
        <w:tab w:val="left" w:pos="2160"/>
        <w:tab w:val="left" w:pos="2880"/>
      </w:tabs>
      <w:spacing w:line="240" w:lineRule="exact"/>
      <w:ind w:left="3600" w:hanging="600"/>
    </w:pPr>
    <w:rPr>
      <w:rFonts w:ascii="Prestige" w:hAnsi="Prestige"/>
    </w:rPr>
  </w:style>
  <w:style w:type="paragraph" w:customStyle="1" w:styleId="RunningHeadTop">
    <w:name w:val="Running Head Top"/>
    <w:aliases w:val="Odd&amp;Even"/>
    <w:pPr>
      <w:tabs>
        <w:tab w:val="right" w:pos="10800"/>
      </w:tabs>
      <w:spacing w:line="160" w:lineRule="exact"/>
      <w:ind w:left="1080" w:right="1800"/>
    </w:pPr>
    <w:rPr>
      <w:rFonts w:ascii="Prestige" w:hAnsi="Prestige"/>
      <w:i/>
      <w:sz w:val="16"/>
    </w:rPr>
  </w:style>
  <w:style w:type="paragraph" w:customStyle="1" w:styleId="Parasinglespace">
    <w:name w:val="Para. single space"/>
    <w:pPr>
      <w:tabs>
        <w:tab w:val="left" w:pos="600"/>
      </w:tabs>
      <w:spacing w:line="240" w:lineRule="exact"/>
    </w:pPr>
    <w:rPr>
      <w:rFonts w:ascii="Prestige" w:hAnsi="Prestige"/>
    </w:rPr>
  </w:style>
  <w:style w:type="paragraph" w:customStyle="1" w:styleId="DateParainletter">
    <w:name w:val="Date Para. in letter"/>
    <w:aliases w:val="semi"/>
    <w:pPr>
      <w:tabs>
        <w:tab w:val="left" w:pos="4320"/>
      </w:tabs>
      <w:spacing w:after="480" w:line="240" w:lineRule="exact"/>
    </w:pPr>
    <w:rPr>
      <w:rFonts w:ascii="Prestige" w:hAnsi="Prestige"/>
    </w:rPr>
  </w:style>
  <w:style w:type="paragraph" w:customStyle="1" w:styleId="Closingpara">
    <w:name w:val="Closing para."/>
    <w:aliases w:val="letter-semi"/>
    <w:pPr>
      <w:tabs>
        <w:tab w:val="left" w:pos="4320"/>
      </w:tabs>
      <w:spacing w:line="240" w:lineRule="exact"/>
    </w:pPr>
    <w:rPr>
      <w:rFonts w:ascii="Prestige" w:hAnsi="Prestige"/>
    </w:rPr>
  </w:style>
  <w:style w:type="paragraph" w:customStyle="1" w:styleId="GanttChart">
    <w:name w:val="Gantt Chart"/>
    <w:aliases w:val="7 months"/>
    <w:pPr>
      <w:keepNext/>
      <w:keepLines/>
      <w:tabs>
        <w:tab w:val="left" w:pos="3600"/>
        <w:tab w:val="left" w:pos="4200"/>
        <w:tab w:val="left" w:pos="4800"/>
        <w:tab w:val="left" w:pos="5400"/>
        <w:tab w:val="left" w:pos="6000"/>
        <w:tab w:val="left" w:pos="6600"/>
        <w:tab w:val="left" w:pos="7200"/>
        <w:tab w:val="left" w:pos="7800"/>
      </w:tabs>
      <w:spacing w:line="280" w:lineRule="exact"/>
      <w:ind w:left="1080"/>
    </w:pPr>
    <w:rPr>
      <w:rFonts w:ascii="Prestige" w:hAnsi="Prestige"/>
    </w:rPr>
  </w:style>
  <w:style w:type="paragraph" w:styleId="Header">
    <w:name w:val="header"/>
    <w:basedOn w:val="Normal"/>
    <w:pPr>
      <w:tabs>
        <w:tab w:val="clear" w:pos="600"/>
        <w:tab w:val="center" w:pos="4320"/>
        <w:tab w:val="right" w:pos="8640"/>
      </w:tabs>
    </w:pPr>
  </w:style>
  <w:style w:type="paragraph" w:styleId="Footer">
    <w:name w:val="footer"/>
    <w:basedOn w:val="Normal"/>
    <w:link w:val="FooterChar"/>
    <w:uiPriority w:val="99"/>
    <w:pPr>
      <w:tabs>
        <w:tab w:val="clear" w:pos="600"/>
        <w:tab w:val="center" w:pos="4320"/>
        <w:tab w:val="right" w:pos="8640"/>
      </w:tabs>
    </w:pPr>
  </w:style>
  <w:style w:type="character" w:styleId="Hyperlink">
    <w:name w:val="Hyperlink"/>
    <w:rsid w:val="00F3086A"/>
    <w:rPr>
      <w:color w:val="0000FF"/>
      <w:u w:val="single"/>
    </w:rPr>
  </w:style>
  <w:style w:type="character" w:styleId="FollowedHyperlink">
    <w:name w:val="FollowedHyperlink"/>
    <w:rsid w:val="005C2395"/>
    <w:rPr>
      <w:color w:val="800080"/>
      <w:u w:val="single"/>
    </w:rPr>
  </w:style>
  <w:style w:type="paragraph" w:styleId="BalloonText">
    <w:name w:val="Balloon Text"/>
    <w:basedOn w:val="Normal"/>
    <w:link w:val="BalloonTextChar"/>
    <w:rsid w:val="001D4E28"/>
    <w:pPr>
      <w:spacing w:after="0" w:line="240" w:lineRule="auto"/>
    </w:pPr>
    <w:rPr>
      <w:rFonts w:ascii="Tahoma" w:hAnsi="Tahoma" w:cs="Tahoma"/>
      <w:sz w:val="16"/>
      <w:szCs w:val="16"/>
    </w:rPr>
  </w:style>
  <w:style w:type="character" w:customStyle="1" w:styleId="BalloonTextChar">
    <w:name w:val="Balloon Text Char"/>
    <w:link w:val="BalloonText"/>
    <w:rsid w:val="001D4E28"/>
    <w:rPr>
      <w:rFonts w:ascii="Tahoma" w:hAnsi="Tahoma" w:cs="Tahoma"/>
      <w:sz w:val="16"/>
      <w:szCs w:val="16"/>
    </w:rPr>
  </w:style>
  <w:style w:type="character" w:styleId="CommentReference">
    <w:name w:val="annotation reference"/>
    <w:rsid w:val="00AF7956"/>
    <w:rPr>
      <w:sz w:val="16"/>
      <w:szCs w:val="16"/>
    </w:rPr>
  </w:style>
  <w:style w:type="paragraph" w:styleId="CommentText">
    <w:name w:val="annotation text"/>
    <w:basedOn w:val="Normal"/>
    <w:link w:val="CommentTextChar"/>
    <w:rsid w:val="00AF7956"/>
  </w:style>
  <w:style w:type="character" w:customStyle="1" w:styleId="CommentTextChar">
    <w:name w:val="Comment Text Char"/>
    <w:link w:val="CommentText"/>
    <w:rsid w:val="00AF7956"/>
    <w:rPr>
      <w:rFonts w:ascii="Prestige" w:hAnsi="Prestige"/>
    </w:rPr>
  </w:style>
  <w:style w:type="paragraph" w:styleId="CommentSubject">
    <w:name w:val="annotation subject"/>
    <w:basedOn w:val="CommentText"/>
    <w:next w:val="CommentText"/>
    <w:link w:val="CommentSubjectChar"/>
    <w:rsid w:val="00AF7956"/>
    <w:rPr>
      <w:b/>
      <w:bCs/>
    </w:rPr>
  </w:style>
  <w:style w:type="character" w:customStyle="1" w:styleId="CommentSubjectChar">
    <w:name w:val="Comment Subject Char"/>
    <w:link w:val="CommentSubject"/>
    <w:rsid w:val="00AF7956"/>
    <w:rPr>
      <w:rFonts w:ascii="Prestige" w:hAnsi="Prestige"/>
      <w:b/>
      <w:bCs/>
    </w:rPr>
  </w:style>
  <w:style w:type="character" w:customStyle="1" w:styleId="FooterChar">
    <w:name w:val="Footer Char"/>
    <w:link w:val="Footer"/>
    <w:uiPriority w:val="99"/>
    <w:rsid w:val="002A7584"/>
    <w:rPr>
      <w:rFonts w:ascii="Prestige" w:hAnsi="Presti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www.upperdelawarecouncil.org/public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2B15-534A-42EA-8E5C-067DD783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Contract and Grant Criteria</vt:lpstr>
    </vt:vector>
  </TitlesOfParts>
  <Company>UPPER DELAWARE COUNCIL</Company>
  <LinksUpToDate>false</LinksUpToDate>
  <CharactersWithSpaces>14191</CharactersWithSpaces>
  <SharedDoc>false</SharedDoc>
  <HLinks>
    <vt:vector size="6" baseType="variant">
      <vt:variant>
        <vt:i4>589855</vt:i4>
      </vt:variant>
      <vt:variant>
        <vt:i4>0</vt:i4>
      </vt:variant>
      <vt:variant>
        <vt:i4>0</vt:i4>
      </vt:variant>
      <vt:variant>
        <vt:i4>5</vt:i4>
      </vt:variant>
      <vt:variant>
        <vt:lpwstr>mailto:http://www.upperdelawarecouncil.org/publications/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and Grant Criteria</dc:title>
  <dc:subject/>
  <dc:creator>David B. Soete</dc:creator>
  <cp:keywords/>
  <cp:lastModifiedBy>Kerry Engelhunt</cp:lastModifiedBy>
  <cp:revision>8</cp:revision>
  <cp:lastPrinted>2019-06-26T15:59:00Z</cp:lastPrinted>
  <dcterms:created xsi:type="dcterms:W3CDTF">2022-06-03T16:07:00Z</dcterms:created>
  <dcterms:modified xsi:type="dcterms:W3CDTF">2023-06-06T15:34:00Z</dcterms:modified>
</cp:coreProperties>
</file>